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5027C" w14:textId="77777777" w:rsidR="000943BB" w:rsidRPr="00836E72" w:rsidRDefault="00480680" w:rsidP="001C06DA">
      <w:pPr>
        <w:spacing w:after="0" w:line="240" w:lineRule="auto"/>
        <w:jc w:val="center"/>
        <w:rPr>
          <w:rFonts w:ascii="Times New Roman" w:hAnsi="Times New Roman" w:cs="Times New Roman"/>
          <w:sz w:val="24"/>
          <w:szCs w:val="24"/>
        </w:rPr>
      </w:pPr>
      <w:bookmarkStart w:id="0" w:name="_GoBack"/>
      <w:bookmarkEnd w:id="0"/>
      <w:r w:rsidRPr="00836E72">
        <w:rPr>
          <w:rFonts w:ascii="Times New Roman" w:hAnsi="Times New Roman" w:cs="Times New Roman"/>
          <w:sz w:val="24"/>
          <w:szCs w:val="24"/>
        </w:rPr>
        <w:t>College of Science Curriculum Committee</w:t>
      </w:r>
    </w:p>
    <w:p w14:paraId="1755027D" w14:textId="77777777" w:rsidR="00DB32CF" w:rsidRPr="00836E72" w:rsidRDefault="00EE49B3" w:rsidP="001C06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Minutes</w:t>
      </w:r>
    </w:p>
    <w:p w14:paraId="1755027E" w14:textId="77777777" w:rsidR="00480680" w:rsidRPr="00836E72" w:rsidRDefault="00A55FE6" w:rsidP="001C06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September 6, 2018</w:t>
      </w:r>
    </w:p>
    <w:p w14:paraId="1755027F" w14:textId="77777777" w:rsidR="0084768E" w:rsidRPr="00836E72" w:rsidRDefault="0084768E" w:rsidP="001C06DA">
      <w:pPr>
        <w:spacing w:after="0" w:line="240" w:lineRule="auto"/>
        <w:jc w:val="center"/>
        <w:rPr>
          <w:rFonts w:ascii="Times New Roman" w:hAnsi="Times New Roman" w:cs="Times New Roman"/>
          <w:sz w:val="24"/>
          <w:szCs w:val="24"/>
        </w:rPr>
      </w:pPr>
      <w:r w:rsidRPr="00836E72">
        <w:rPr>
          <w:rFonts w:ascii="Times New Roman" w:hAnsi="Times New Roman" w:cs="Times New Roman"/>
          <w:sz w:val="24"/>
          <w:szCs w:val="24"/>
        </w:rPr>
        <w:t>Hickory 254-H</w:t>
      </w:r>
    </w:p>
    <w:p w14:paraId="17550280" w14:textId="77777777" w:rsidR="00D73044" w:rsidRPr="00836E72" w:rsidRDefault="00D73044" w:rsidP="001C06DA">
      <w:pPr>
        <w:spacing w:after="0" w:line="240" w:lineRule="auto"/>
        <w:jc w:val="center"/>
        <w:rPr>
          <w:rFonts w:ascii="Times New Roman" w:hAnsi="Times New Roman" w:cs="Times New Roman"/>
          <w:sz w:val="24"/>
          <w:szCs w:val="24"/>
        </w:rPr>
      </w:pPr>
    </w:p>
    <w:p w14:paraId="17550281" w14:textId="77777777" w:rsidR="001F1F3C" w:rsidRDefault="001F1F3C" w:rsidP="00AA05B1">
      <w:pPr>
        <w:spacing w:after="0" w:line="240" w:lineRule="auto"/>
        <w:rPr>
          <w:rFonts w:ascii="Times New Roman" w:hAnsi="Times New Roman" w:cs="Times New Roman"/>
          <w:b/>
          <w:sz w:val="24"/>
          <w:szCs w:val="24"/>
        </w:rPr>
      </w:pPr>
    </w:p>
    <w:p w14:paraId="17550282" w14:textId="77777777" w:rsidR="00AA05B1" w:rsidRPr="00836E72" w:rsidRDefault="00AA05B1" w:rsidP="00AA05B1">
      <w:pPr>
        <w:spacing w:after="0" w:line="240" w:lineRule="auto"/>
        <w:rPr>
          <w:rFonts w:ascii="Times New Roman" w:hAnsi="Times New Roman" w:cs="Times New Roman"/>
          <w:sz w:val="24"/>
          <w:szCs w:val="24"/>
        </w:rPr>
      </w:pPr>
      <w:r w:rsidRPr="00836E72">
        <w:rPr>
          <w:rFonts w:ascii="Times New Roman" w:hAnsi="Times New Roman" w:cs="Times New Roman"/>
          <w:b/>
          <w:sz w:val="24"/>
          <w:szCs w:val="24"/>
        </w:rPr>
        <w:t>Voting</w:t>
      </w:r>
      <w:r w:rsidRPr="00836E72">
        <w:rPr>
          <w:rFonts w:ascii="Times New Roman" w:hAnsi="Times New Roman" w:cs="Times New Roman"/>
          <w:sz w:val="24"/>
          <w:szCs w:val="24"/>
        </w:rPr>
        <w:t>:</w:t>
      </w:r>
    </w:p>
    <w:p w14:paraId="17550283" w14:textId="77777777" w:rsidR="00AA05B1" w:rsidRPr="00836E72" w:rsidRDefault="00A55FE6" w:rsidP="00AA05B1">
      <w:pPr>
        <w:spacing w:after="0" w:line="240" w:lineRule="auto"/>
        <w:rPr>
          <w:rFonts w:ascii="Times New Roman" w:eastAsia="Times New Roman" w:hAnsi="Times New Roman" w:cs="Times New Roman"/>
          <w:sz w:val="24"/>
          <w:szCs w:val="24"/>
        </w:rPr>
      </w:pPr>
      <w:r w:rsidRPr="00836E72">
        <w:rPr>
          <w:rFonts w:ascii="Segoe UI Symbol" w:eastAsia="Times New Roman" w:hAnsi="Segoe UI Symbol" w:cs="Segoe UI Symbol"/>
          <w:sz w:val="24"/>
          <w:szCs w:val="24"/>
        </w:rPr>
        <w:t>☐</w:t>
      </w:r>
      <w:r w:rsidR="00AA05B1" w:rsidRPr="00836E72">
        <w:rPr>
          <w:rFonts w:ascii="Times New Roman" w:eastAsia="Times New Roman" w:hAnsi="Times New Roman" w:cs="Times New Roman"/>
          <w:sz w:val="24"/>
          <w:szCs w:val="24"/>
        </w:rPr>
        <w:t xml:space="preserve"> Krista Hines</w:t>
      </w:r>
      <w:r w:rsidR="00AA05B1" w:rsidRPr="00836E72">
        <w:rPr>
          <w:rFonts w:ascii="Times New Roman" w:eastAsia="Times New Roman" w:hAnsi="Times New Roman" w:cs="Times New Roman"/>
          <w:sz w:val="24"/>
          <w:szCs w:val="24"/>
        </w:rPr>
        <w:tab/>
      </w:r>
      <w:r w:rsidR="00AA05B1" w:rsidRPr="00836E72">
        <w:rPr>
          <w:rFonts w:ascii="Times New Roman" w:eastAsia="Times New Roman" w:hAnsi="Times New Roman" w:cs="Times New Roman"/>
          <w:sz w:val="24"/>
          <w:szCs w:val="24"/>
        </w:rPr>
        <w:tab/>
      </w:r>
      <w:r w:rsidR="00AA05B1" w:rsidRPr="00836E72">
        <w:rPr>
          <w:rFonts w:ascii="Times New Roman" w:eastAsia="Times New Roman" w:hAnsi="Times New Roman" w:cs="Times New Roman"/>
          <w:sz w:val="24"/>
          <w:szCs w:val="24"/>
        </w:rPr>
        <w:tab/>
      </w:r>
      <w:r w:rsidRPr="00836E72">
        <w:rPr>
          <w:rFonts w:ascii="Segoe UI Symbol" w:eastAsia="Times New Roman" w:hAnsi="Segoe UI Symbol" w:cs="Segoe UI Symbol"/>
          <w:sz w:val="24"/>
          <w:szCs w:val="24"/>
        </w:rPr>
        <w:t>☐</w:t>
      </w:r>
      <w:r w:rsidR="00AA05B1" w:rsidRPr="00836E72">
        <w:rPr>
          <w:rFonts w:ascii="Times New Roman" w:eastAsia="Times New Roman" w:hAnsi="Times New Roman" w:cs="Times New Roman"/>
          <w:sz w:val="24"/>
          <w:szCs w:val="24"/>
        </w:rPr>
        <w:t>David Hoeinghaus</w:t>
      </w:r>
      <w:r w:rsidR="00AA05B1" w:rsidRPr="00836E72">
        <w:rPr>
          <w:rFonts w:ascii="Times New Roman" w:eastAsia="Times New Roman" w:hAnsi="Times New Roman" w:cs="Times New Roman"/>
          <w:sz w:val="24"/>
          <w:szCs w:val="24"/>
        </w:rPr>
        <w:tab/>
      </w:r>
      <w:r w:rsidR="00AA05B1" w:rsidRPr="00836E72">
        <w:rPr>
          <w:rFonts w:ascii="Times New Roman" w:eastAsia="Times New Roman" w:hAnsi="Times New Roman" w:cs="Times New Roman"/>
          <w:sz w:val="24"/>
          <w:szCs w:val="24"/>
        </w:rPr>
        <w:tab/>
      </w:r>
      <w:r w:rsidR="00AA05B1" w:rsidRPr="00836E72">
        <w:rPr>
          <w:rFonts w:ascii="Times New Roman" w:eastAsia="Times New Roman" w:hAnsi="Times New Roman" w:cs="Times New Roman"/>
          <w:sz w:val="24"/>
          <w:szCs w:val="24"/>
        </w:rPr>
        <w:tab/>
      </w:r>
      <w:r w:rsidRPr="00836E72">
        <w:rPr>
          <w:rFonts w:ascii="Segoe UI Symbol" w:eastAsia="Times New Roman" w:hAnsi="Segoe UI Symbol" w:cs="Segoe UI Symbol"/>
          <w:sz w:val="24"/>
          <w:szCs w:val="24"/>
        </w:rPr>
        <w:t>☐</w:t>
      </w:r>
      <w:r w:rsidR="00C2560D" w:rsidRPr="00836E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Kris Sherman</w:t>
      </w:r>
      <w:r w:rsidR="00C2560D" w:rsidRPr="00836E72">
        <w:rPr>
          <w:rFonts w:ascii="Times New Roman" w:eastAsia="Times New Roman" w:hAnsi="Times New Roman" w:cs="Times New Roman"/>
          <w:sz w:val="24"/>
          <w:szCs w:val="24"/>
        </w:rPr>
        <w:t xml:space="preserve"> </w:t>
      </w:r>
    </w:p>
    <w:p w14:paraId="17550284" w14:textId="77777777" w:rsidR="00AA05B1" w:rsidRPr="00836E72" w:rsidRDefault="00A55FE6" w:rsidP="00AA05B1">
      <w:pPr>
        <w:spacing w:after="0" w:line="240" w:lineRule="auto"/>
        <w:rPr>
          <w:rFonts w:ascii="Times New Roman" w:eastAsia="Times New Roman" w:hAnsi="Times New Roman" w:cs="Times New Roman"/>
          <w:sz w:val="24"/>
          <w:szCs w:val="24"/>
        </w:rPr>
      </w:pPr>
      <w:r w:rsidRPr="00836E72">
        <w:rPr>
          <w:rFonts w:ascii="Segoe UI Symbol" w:eastAsia="Times New Roman" w:hAnsi="Segoe UI Symbol" w:cs="Segoe UI Symbol"/>
          <w:sz w:val="24"/>
          <w:szCs w:val="24"/>
        </w:rPr>
        <w:t>☐</w:t>
      </w:r>
      <w:r w:rsidR="00AA05B1" w:rsidRPr="00836E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Amy Petros</w:t>
      </w:r>
      <w:r>
        <w:rPr>
          <w:rFonts w:ascii="Times New Roman" w:eastAsia="Times New Roman" w:hAnsi="Times New Roman" w:cs="Times New Roman"/>
          <w:sz w:val="24"/>
          <w:szCs w:val="24"/>
        </w:rPr>
        <w:tab/>
      </w:r>
      <w:r w:rsidR="00AA05B1" w:rsidRPr="00836E72">
        <w:rPr>
          <w:rFonts w:ascii="Times New Roman" w:eastAsia="Times New Roman" w:hAnsi="Times New Roman" w:cs="Times New Roman"/>
          <w:sz w:val="24"/>
          <w:szCs w:val="24"/>
        </w:rPr>
        <w:tab/>
      </w:r>
      <w:r w:rsidR="00AA05B1" w:rsidRPr="00836E72">
        <w:rPr>
          <w:rFonts w:ascii="Times New Roman" w:eastAsia="Times New Roman" w:hAnsi="Times New Roman" w:cs="Times New Roman"/>
          <w:sz w:val="24"/>
          <w:szCs w:val="24"/>
        </w:rPr>
        <w:tab/>
      </w:r>
      <w:r w:rsidR="00AA05B1" w:rsidRPr="00836E72">
        <w:rPr>
          <w:rFonts w:ascii="Times New Roman" w:eastAsia="Times New Roman" w:hAnsi="Times New Roman" w:cs="Times New Roman"/>
          <w:sz w:val="24"/>
          <w:szCs w:val="24"/>
        </w:rPr>
        <w:tab/>
      </w:r>
      <w:r w:rsidR="009869D9" w:rsidRPr="00836E72">
        <w:rPr>
          <w:rFonts w:ascii="Segoe UI Symbol" w:eastAsia="Times New Roman" w:hAnsi="Segoe UI Symbol" w:cs="Segoe UI Symbol"/>
          <w:sz w:val="24"/>
          <w:szCs w:val="24"/>
        </w:rPr>
        <w:t>☐</w:t>
      </w:r>
      <w:r w:rsidR="00AA05B1" w:rsidRPr="00836E72">
        <w:rPr>
          <w:rFonts w:ascii="Times New Roman" w:eastAsia="Times New Roman" w:hAnsi="Times New Roman" w:cs="Times New Roman"/>
          <w:sz w:val="24"/>
          <w:szCs w:val="24"/>
        </w:rPr>
        <w:t xml:space="preserve"> </w:t>
      </w:r>
      <w:r w:rsidR="00A77846">
        <w:rPr>
          <w:rFonts w:ascii="Times New Roman" w:eastAsia="Times New Roman" w:hAnsi="Times New Roman" w:cs="Times New Roman"/>
          <w:sz w:val="24"/>
          <w:szCs w:val="24"/>
        </w:rPr>
        <w:t>Duncan Weath</w:t>
      </w:r>
      <w:r>
        <w:rPr>
          <w:rFonts w:ascii="Times New Roman" w:eastAsia="Times New Roman" w:hAnsi="Times New Roman" w:cs="Times New Roman"/>
          <w:sz w:val="24"/>
          <w:szCs w:val="24"/>
        </w:rPr>
        <w:t>ers</w:t>
      </w:r>
    </w:p>
    <w:p w14:paraId="17550285" w14:textId="77777777" w:rsidR="00AA05B1" w:rsidRPr="00836E72" w:rsidRDefault="00AA05B1" w:rsidP="00AA05B1">
      <w:pPr>
        <w:spacing w:after="0" w:line="240" w:lineRule="auto"/>
        <w:rPr>
          <w:rFonts w:ascii="Times New Roman" w:eastAsia="Times New Roman" w:hAnsi="Times New Roman" w:cs="Times New Roman"/>
          <w:sz w:val="24"/>
          <w:szCs w:val="24"/>
        </w:rPr>
      </w:pPr>
    </w:p>
    <w:p w14:paraId="17550286" w14:textId="77777777" w:rsidR="00AA05B1" w:rsidRPr="00836E72" w:rsidRDefault="00AA05B1" w:rsidP="00AA05B1">
      <w:pPr>
        <w:spacing w:after="0" w:line="240" w:lineRule="auto"/>
        <w:rPr>
          <w:rFonts w:ascii="Times New Roman" w:eastAsia="Times New Roman" w:hAnsi="Times New Roman" w:cs="Times New Roman"/>
          <w:sz w:val="24"/>
          <w:szCs w:val="24"/>
        </w:rPr>
      </w:pPr>
      <w:r w:rsidRPr="00836E72">
        <w:rPr>
          <w:rFonts w:ascii="Times New Roman" w:eastAsia="Times New Roman" w:hAnsi="Times New Roman" w:cs="Times New Roman"/>
          <w:b/>
          <w:sz w:val="24"/>
          <w:szCs w:val="24"/>
        </w:rPr>
        <w:t>Non-Voting</w:t>
      </w:r>
      <w:r w:rsidRPr="00836E72">
        <w:rPr>
          <w:rFonts w:ascii="Times New Roman" w:eastAsia="Times New Roman" w:hAnsi="Times New Roman" w:cs="Times New Roman"/>
          <w:sz w:val="24"/>
          <w:szCs w:val="24"/>
        </w:rPr>
        <w:t>:</w:t>
      </w:r>
    </w:p>
    <w:p w14:paraId="17550287" w14:textId="77777777" w:rsidR="00AA05B1" w:rsidRPr="00836E72" w:rsidRDefault="00A55FE6" w:rsidP="00AA05B1">
      <w:pPr>
        <w:spacing w:after="0" w:line="240" w:lineRule="auto"/>
        <w:rPr>
          <w:rFonts w:ascii="Times New Roman" w:eastAsia="Times New Roman" w:hAnsi="Times New Roman" w:cs="Times New Roman"/>
          <w:sz w:val="24"/>
          <w:szCs w:val="24"/>
        </w:rPr>
      </w:pPr>
      <w:r w:rsidRPr="00836E72">
        <w:rPr>
          <w:rFonts w:ascii="Segoe UI Symbol" w:eastAsia="Times New Roman" w:hAnsi="Segoe UI Symbol" w:cs="Segoe UI Symbol"/>
          <w:sz w:val="24"/>
          <w:szCs w:val="24"/>
        </w:rPr>
        <w:t>☐</w:t>
      </w:r>
      <w:r w:rsidR="00AC6D9D" w:rsidRPr="00836E72">
        <w:rPr>
          <w:rFonts w:ascii="Times New Roman" w:eastAsia="Times New Roman" w:hAnsi="Times New Roman" w:cs="Times New Roman"/>
          <w:sz w:val="24"/>
          <w:szCs w:val="24"/>
        </w:rPr>
        <w:t xml:space="preserve"> </w:t>
      </w:r>
      <w:r w:rsidR="00AC6D9D">
        <w:rPr>
          <w:rFonts w:ascii="Times New Roman" w:eastAsia="Times New Roman" w:hAnsi="Times New Roman" w:cs="Times New Roman"/>
          <w:sz w:val="24"/>
          <w:szCs w:val="24"/>
        </w:rPr>
        <w:t>Chelsea Heidbrink</w:t>
      </w:r>
      <w:r w:rsidR="006F12B0" w:rsidRPr="00836E72">
        <w:rPr>
          <w:rFonts w:ascii="Times New Roman" w:eastAsia="Times New Roman" w:hAnsi="Times New Roman" w:cs="Times New Roman"/>
          <w:sz w:val="24"/>
          <w:szCs w:val="24"/>
        </w:rPr>
        <w:tab/>
      </w:r>
      <w:r w:rsidR="006F12B0" w:rsidRPr="00836E72">
        <w:rPr>
          <w:rFonts w:ascii="Times New Roman" w:eastAsia="Times New Roman" w:hAnsi="Times New Roman" w:cs="Times New Roman"/>
          <w:sz w:val="24"/>
          <w:szCs w:val="24"/>
        </w:rPr>
        <w:tab/>
      </w:r>
      <w:r w:rsidR="00AA05B1" w:rsidRPr="00836E72">
        <w:rPr>
          <w:rFonts w:ascii="Times New Roman" w:eastAsia="Times New Roman" w:hAnsi="Times New Roman" w:cs="Times New Roman"/>
          <w:sz w:val="24"/>
          <w:szCs w:val="24"/>
        </w:rPr>
        <w:tab/>
      </w:r>
      <w:r w:rsidRPr="00836E72">
        <w:rPr>
          <w:rFonts w:ascii="Segoe UI Symbol" w:eastAsia="Times New Roman" w:hAnsi="Segoe UI Symbol" w:cs="Segoe UI Symbol"/>
          <w:sz w:val="24"/>
          <w:szCs w:val="24"/>
        </w:rPr>
        <w:t>☐</w:t>
      </w:r>
      <w:r w:rsidR="00AA05B1" w:rsidRPr="00836E72">
        <w:rPr>
          <w:rFonts w:ascii="Times New Roman" w:eastAsia="Times New Roman" w:hAnsi="Times New Roman" w:cs="Times New Roman"/>
          <w:sz w:val="24"/>
          <w:szCs w:val="24"/>
        </w:rPr>
        <w:t xml:space="preserve"> </w:t>
      </w:r>
      <w:r w:rsidR="00A752EC">
        <w:rPr>
          <w:rFonts w:ascii="Times New Roman" w:eastAsia="Times New Roman" w:hAnsi="Times New Roman" w:cs="Times New Roman"/>
          <w:sz w:val="24"/>
          <w:szCs w:val="24"/>
        </w:rPr>
        <w:t>Guido Verbeck</w:t>
      </w:r>
      <w:r w:rsidR="00AA05B1" w:rsidRPr="00836E72">
        <w:rPr>
          <w:rFonts w:ascii="Times New Roman" w:eastAsia="Times New Roman" w:hAnsi="Times New Roman" w:cs="Times New Roman"/>
          <w:sz w:val="24"/>
          <w:szCs w:val="24"/>
        </w:rPr>
        <w:tab/>
      </w:r>
      <w:r w:rsidR="00AA05B1" w:rsidRPr="00836E72">
        <w:rPr>
          <w:rFonts w:ascii="Times New Roman" w:eastAsia="Times New Roman" w:hAnsi="Times New Roman" w:cs="Times New Roman"/>
          <w:sz w:val="24"/>
          <w:szCs w:val="24"/>
        </w:rPr>
        <w:tab/>
      </w:r>
      <w:r w:rsidR="00AA05B1" w:rsidRPr="00836E72">
        <w:rPr>
          <w:rFonts w:ascii="Times New Roman" w:eastAsia="Times New Roman" w:hAnsi="Times New Roman" w:cs="Times New Roman"/>
          <w:sz w:val="24"/>
          <w:szCs w:val="24"/>
        </w:rPr>
        <w:tab/>
      </w:r>
      <w:r w:rsidRPr="00836E72">
        <w:rPr>
          <w:rFonts w:ascii="Segoe UI Symbol" w:eastAsia="Times New Roman" w:hAnsi="Segoe UI Symbol" w:cs="Segoe UI Symbol"/>
          <w:sz w:val="24"/>
          <w:szCs w:val="24"/>
        </w:rPr>
        <w:t>☐</w:t>
      </w:r>
      <w:r w:rsidR="00AA05B1" w:rsidRPr="00836E72">
        <w:rPr>
          <w:rFonts w:ascii="Times New Roman" w:eastAsia="Times New Roman" w:hAnsi="Times New Roman" w:cs="Times New Roman"/>
          <w:sz w:val="24"/>
          <w:szCs w:val="24"/>
        </w:rPr>
        <w:t xml:space="preserve"> John Quintanilla</w:t>
      </w:r>
    </w:p>
    <w:p w14:paraId="17550288" w14:textId="77777777" w:rsidR="00AA05B1" w:rsidRPr="00836E72" w:rsidRDefault="00AA05B1" w:rsidP="00AA05B1">
      <w:pPr>
        <w:spacing w:after="0" w:line="240" w:lineRule="auto"/>
        <w:rPr>
          <w:rFonts w:ascii="Times New Roman" w:eastAsia="Times New Roman" w:hAnsi="Times New Roman" w:cs="Times New Roman"/>
          <w:sz w:val="24"/>
          <w:szCs w:val="24"/>
        </w:rPr>
      </w:pPr>
    </w:p>
    <w:p w14:paraId="17550289" w14:textId="77777777" w:rsidR="00AA05B1" w:rsidRDefault="00AA05B1" w:rsidP="00AA05B1">
      <w:pPr>
        <w:spacing w:after="0" w:line="240" w:lineRule="auto"/>
        <w:rPr>
          <w:rFonts w:ascii="Times New Roman" w:eastAsia="Times New Roman" w:hAnsi="Times New Roman" w:cs="Times New Roman"/>
          <w:sz w:val="24"/>
          <w:szCs w:val="24"/>
        </w:rPr>
      </w:pPr>
      <w:r w:rsidRPr="00836E72">
        <w:rPr>
          <w:rFonts w:ascii="Times New Roman" w:eastAsia="Times New Roman" w:hAnsi="Times New Roman" w:cs="Times New Roman"/>
          <w:b/>
          <w:sz w:val="24"/>
          <w:szCs w:val="24"/>
        </w:rPr>
        <w:t>Visiting</w:t>
      </w:r>
      <w:r w:rsidRPr="00836E72">
        <w:rPr>
          <w:rFonts w:ascii="Times New Roman" w:eastAsia="Times New Roman" w:hAnsi="Times New Roman" w:cs="Times New Roman"/>
          <w:sz w:val="24"/>
          <w:szCs w:val="24"/>
        </w:rPr>
        <w:t>:</w:t>
      </w:r>
    </w:p>
    <w:p w14:paraId="1755028A" w14:textId="77777777" w:rsidR="00D70892" w:rsidRPr="00836E72" w:rsidRDefault="00D70892" w:rsidP="00AA05B1">
      <w:pPr>
        <w:spacing w:after="0" w:line="240" w:lineRule="auto"/>
        <w:rPr>
          <w:rFonts w:ascii="Times New Roman" w:eastAsia="Times New Roman" w:hAnsi="Times New Roman" w:cs="Times New Roman"/>
          <w:sz w:val="24"/>
          <w:szCs w:val="24"/>
        </w:rPr>
      </w:pPr>
      <w:r w:rsidRPr="00836E72">
        <w:rPr>
          <w:rFonts w:ascii="Segoe UI Symbol" w:eastAsia="Times New Roman" w:hAnsi="Segoe UI Symbol" w:cs="Segoe UI Symbol"/>
          <w:sz w:val="24"/>
          <w:szCs w:val="24"/>
        </w:rPr>
        <w:t>☐</w:t>
      </w:r>
      <w:r>
        <w:rPr>
          <w:rFonts w:ascii="Segoe UI Symbol" w:eastAsia="Times New Roman" w:hAnsi="Segoe UI Symbol" w:cs="Segoe UI Symbol"/>
          <w:sz w:val="24"/>
          <w:szCs w:val="24"/>
        </w:rPr>
        <w:t xml:space="preserve"> </w:t>
      </w:r>
      <w:r w:rsidRPr="00D70892">
        <w:rPr>
          <w:rFonts w:ascii="Times New Roman" w:eastAsia="Times New Roman" w:hAnsi="Times New Roman" w:cs="Times New Roman"/>
          <w:sz w:val="24"/>
          <w:szCs w:val="24"/>
        </w:rPr>
        <w:t>Vincent Lopes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egoe UI Symbol" w:eastAsia="Times New Roman" w:hAnsi="Segoe UI Symbol" w:cs="Segoe UI Symbol"/>
          <w:sz w:val="24"/>
          <w:szCs w:val="24"/>
        </w:rPr>
        <w:t xml:space="preserve"> </w:t>
      </w:r>
    </w:p>
    <w:p w14:paraId="1755028B" w14:textId="77777777" w:rsidR="00EA353D" w:rsidRDefault="00EA353D" w:rsidP="001C06DA">
      <w:pPr>
        <w:spacing w:after="0" w:line="240" w:lineRule="auto"/>
        <w:jc w:val="center"/>
        <w:rPr>
          <w:rFonts w:ascii="Times New Roman" w:hAnsi="Times New Roman" w:cs="Times New Roman"/>
          <w:sz w:val="24"/>
          <w:szCs w:val="24"/>
        </w:rPr>
      </w:pPr>
    </w:p>
    <w:p w14:paraId="1755028C" w14:textId="77777777" w:rsidR="001F1F3C" w:rsidRPr="00836E72" w:rsidRDefault="001F1F3C" w:rsidP="001C06DA">
      <w:pPr>
        <w:spacing w:after="0" w:line="240" w:lineRule="auto"/>
        <w:jc w:val="center"/>
        <w:rPr>
          <w:rFonts w:ascii="Times New Roman" w:hAnsi="Times New Roman" w:cs="Times New Roman"/>
          <w:sz w:val="24"/>
          <w:szCs w:val="24"/>
        </w:rPr>
      </w:pPr>
    </w:p>
    <w:p w14:paraId="1755028D" w14:textId="77777777" w:rsidR="00480680" w:rsidRPr="00836E72" w:rsidRDefault="00480680" w:rsidP="004058F7">
      <w:pPr>
        <w:pStyle w:val="ListParagraph"/>
        <w:numPr>
          <w:ilvl w:val="0"/>
          <w:numId w:val="2"/>
        </w:numPr>
        <w:spacing w:after="0" w:line="360" w:lineRule="auto"/>
        <w:ind w:left="360" w:hanging="360"/>
        <w:rPr>
          <w:rFonts w:ascii="Times New Roman" w:hAnsi="Times New Roman" w:cs="Times New Roman"/>
          <w:sz w:val="24"/>
          <w:szCs w:val="24"/>
        </w:rPr>
      </w:pPr>
      <w:r w:rsidRPr="00836E72">
        <w:rPr>
          <w:rFonts w:ascii="Times New Roman" w:hAnsi="Times New Roman" w:cs="Times New Roman"/>
          <w:sz w:val="24"/>
          <w:szCs w:val="24"/>
        </w:rPr>
        <w:t xml:space="preserve">Welcome </w:t>
      </w:r>
    </w:p>
    <w:p w14:paraId="1755028E" w14:textId="77777777" w:rsidR="00EA353D" w:rsidRPr="00836E72" w:rsidRDefault="000E630B" w:rsidP="004058F7">
      <w:pPr>
        <w:pStyle w:val="ListParagraph"/>
        <w:numPr>
          <w:ilvl w:val="0"/>
          <w:numId w:val="2"/>
        </w:numPr>
        <w:spacing w:after="0" w:line="360" w:lineRule="auto"/>
        <w:ind w:left="360" w:hanging="360"/>
        <w:rPr>
          <w:rFonts w:ascii="Times New Roman" w:hAnsi="Times New Roman" w:cs="Times New Roman"/>
          <w:sz w:val="24"/>
          <w:szCs w:val="24"/>
        </w:rPr>
      </w:pPr>
      <w:r w:rsidRPr="00836E72">
        <w:rPr>
          <w:rFonts w:ascii="Times New Roman" w:hAnsi="Times New Roman" w:cs="Times New Roman"/>
          <w:sz w:val="24"/>
          <w:szCs w:val="24"/>
        </w:rPr>
        <w:t xml:space="preserve">Notes </w:t>
      </w:r>
      <w:r w:rsidR="00EB63E1" w:rsidRPr="00836E72">
        <w:rPr>
          <w:rFonts w:ascii="Times New Roman" w:hAnsi="Times New Roman" w:cs="Times New Roman"/>
          <w:sz w:val="24"/>
          <w:szCs w:val="24"/>
        </w:rPr>
        <w:t>from UCC / Graduate Council</w:t>
      </w:r>
    </w:p>
    <w:p w14:paraId="1755028F" w14:textId="77777777" w:rsidR="00101461" w:rsidRDefault="00BE1CD6" w:rsidP="00101461">
      <w:pPr>
        <w:pStyle w:val="ListParagraph"/>
        <w:numPr>
          <w:ilvl w:val="0"/>
          <w:numId w:val="2"/>
        </w:numPr>
        <w:spacing w:after="0" w:line="360" w:lineRule="auto"/>
        <w:ind w:left="360" w:hanging="360"/>
        <w:rPr>
          <w:rFonts w:ascii="Times New Roman" w:hAnsi="Times New Roman" w:cs="Times New Roman"/>
          <w:sz w:val="24"/>
          <w:szCs w:val="24"/>
        </w:rPr>
      </w:pPr>
      <w:r w:rsidRPr="00836E72">
        <w:rPr>
          <w:rFonts w:ascii="Times New Roman" w:hAnsi="Times New Roman" w:cs="Times New Roman"/>
          <w:sz w:val="24"/>
          <w:szCs w:val="24"/>
        </w:rPr>
        <w:t>Undergraduate Program</w:t>
      </w:r>
      <w:r w:rsidR="00882C19" w:rsidRPr="00836E72">
        <w:rPr>
          <w:rFonts w:ascii="Times New Roman" w:hAnsi="Times New Roman" w:cs="Times New Roman"/>
          <w:sz w:val="24"/>
          <w:szCs w:val="24"/>
        </w:rPr>
        <w:t xml:space="preserve"> </w:t>
      </w:r>
    </w:p>
    <w:p w14:paraId="17550290" w14:textId="77777777" w:rsidR="00BC07C0" w:rsidRDefault="00BC07C0" w:rsidP="00BC07C0">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Department of Biology</w:t>
      </w:r>
      <w:r w:rsidR="00163BE0">
        <w:rPr>
          <w:rFonts w:ascii="Times New Roman" w:hAnsi="Times New Roman" w:cs="Times New Roman"/>
          <w:sz w:val="24"/>
          <w:szCs w:val="24"/>
        </w:rPr>
        <w:t xml:space="preserve"> (for the </w:t>
      </w:r>
      <w:r w:rsidR="00163BE0" w:rsidRPr="00163BE0">
        <w:rPr>
          <w:rFonts w:ascii="Times New Roman" w:hAnsi="Times New Roman" w:cs="Times New Roman"/>
          <w:color w:val="FF0000"/>
          <w:sz w:val="24"/>
          <w:szCs w:val="24"/>
        </w:rPr>
        <w:t xml:space="preserve">2019-20 </w:t>
      </w:r>
      <w:r w:rsidR="00163BE0">
        <w:rPr>
          <w:rFonts w:ascii="Times New Roman" w:hAnsi="Times New Roman" w:cs="Times New Roman"/>
          <w:sz w:val="24"/>
          <w:szCs w:val="24"/>
        </w:rPr>
        <w:t>catalog)</w:t>
      </w:r>
    </w:p>
    <w:p w14:paraId="17550291" w14:textId="77777777" w:rsidR="00BC07C0" w:rsidRDefault="00BC07C0" w:rsidP="00163BE0">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ab/>
        <w:t>BIOC 4540 Biochemistry I</w:t>
      </w:r>
      <w:r w:rsidR="00EE49B3">
        <w:rPr>
          <w:rFonts w:ascii="Times New Roman" w:hAnsi="Times New Roman" w:cs="Times New Roman"/>
          <w:sz w:val="24"/>
          <w:szCs w:val="24"/>
        </w:rPr>
        <w:t xml:space="preserve"> </w:t>
      </w:r>
      <w:r w:rsidR="00EE49B3" w:rsidRPr="00EE49B3">
        <w:rPr>
          <w:rFonts w:ascii="Times New Roman" w:hAnsi="Times New Roman" w:cs="Times New Roman"/>
          <w:color w:val="FF0000"/>
          <w:sz w:val="32"/>
          <w:szCs w:val="32"/>
        </w:rPr>
        <w:t>APPROVED</w:t>
      </w:r>
    </w:p>
    <w:p w14:paraId="17550292" w14:textId="77777777" w:rsidR="00BC07C0" w:rsidRDefault="00BC07C0" w:rsidP="00BC07C0">
      <w:pPr>
        <w:spacing w:after="0" w:line="360" w:lineRule="auto"/>
        <w:rPr>
          <w:rFonts w:ascii="Times New Roman" w:hAnsi="Times New Roman" w:cs="Times New Roman"/>
          <w:sz w:val="24"/>
          <w:szCs w:val="24"/>
        </w:rPr>
      </w:pPr>
      <w:r>
        <w:rPr>
          <w:rFonts w:ascii="Times New Roman" w:hAnsi="Times New Roman" w:cs="Times New Roman"/>
          <w:sz w:val="24"/>
          <w:szCs w:val="24"/>
        </w:rPr>
        <w:tab/>
      </w:r>
      <w:hyperlink r:id="rId8" w:history="1">
        <w:r w:rsidRPr="007A78D0">
          <w:rPr>
            <w:rStyle w:val="Hyperlink"/>
            <w:rFonts w:ascii="Times New Roman" w:hAnsi="Times New Roman" w:cs="Times New Roman"/>
            <w:sz w:val="24"/>
            <w:szCs w:val="24"/>
          </w:rPr>
          <w:t>https://unt.curriculog.com/proposal:5251/form</w:t>
        </w:r>
      </w:hyperlink>
    </w:p>
    <w:p w14:paraId="17550293" w14:textId="77777777" w:rsidR="00BC07C0" w:rsidRPr="00BC07C0" w:rsidRDefault="00BC07C0" w:rsidP="00BC07C0">
      <w:pPr>
        <w:spacing w:after="0" w:line="360" w:lineRule="auto"/>
        <w:rPr>
          <w:rFonts w:ascii="Times New Roman" w:hAnsi="Times New Roman" w:cs="Times New Roman"/>
          <w:b/>
          <w:sz w:val="24"/>
          <w:szCs w:val="24"/>
        </w:rPr>
      </w:pPr>
      <w:r>
        <w:rPr>
          <w:rFonts w:ascii="Times New Roman" w:hAnsi="Times New Roman" w:cs="Times New Roman"/>
          <w:sz w:val="24"/>
          <w:szCs w:val="24"/>
        </w:rPr>
        <w:tab/>
      </w:r>
      <w:r w:rsidRPr="00BC07C0">
        <w:rPr>
          <w:rFonts w:ascii="Times New Roman" w:hAnsi="Times New Roman" w:cs="Times New Roman"/>
          <w:b/>
          <w:sz w:val="24"/>
          <w:szCs w:val="24"/>
        </w:rPr>
        <w:t>Proposal: 2019-20 Change in Existing Course (NOT Core Curriculum)</w:t>
      </w:r>
    </w:p>
    <w:p w14:paraId="17550294" w14:textId="77777777" w:rsidR="00BC07C0" w:rsidRDefault="00BC07C0" w:rsidP="00BC07C0">
      <w:pPr>
        <w:spacing w:after="0" w:line="240" w:lineRule="auto"/>
        <w:ind w:left="720"/>
        <w:jc w:val="both"/>
        <w:rPr>
          <w:rFonts w:ascii="Times New Roman" w:hAnsi="Times New Roman" w:cs="Times New Roman"/>
          <w:i/>
          <w:color w:val="333333"/>
          <w:shd w:val="clear" w:color="auto" w:fill="FFFFFF"/>
        </w:rPr>
      </w:pPr>
      <w:r w:rsidRPr="00BC07C0">
        <w:rPr>
          <w:rFonts w:ascii="Times New Roman" w:hAnsi="Times New Roman" w:cs="Times New Roman"/>
          <w:i/>
        </w:rPr>
        <w:t xml:space="preserve">Justification: </w:t>
      </w:r>
      <w:r w:rsidRPr="00BC07C0">
        <w:rPr>
          <w:rFonts w:ascii="Times New Roman" w:hAnsi="Times New Roman" w:cs="Times New Roman"/>
          <w:i/>
          <w:color w:val="333333"/>
          <w:shd w:val="clear" w:color="auto" w:fill="FFFFFF"/>
        </w:rPr>
        <w:t>The change is to require C or better in the listed prerequisites and to limit the number of times the course can be taken.  This is only slightly more rigorous than our current requirements (i.e. student can currently progress with a D in CHEM 2380).  Students earning less than a C in all of the required prerequisites constitute a large portion of students who perform at the DFWI grade levels in this course.</w:t>
      </w:r>
    </w:p>
    <w:p w14:paraId="17550295" w14:textId="77777777" w:rsidR="00BC07C0" w:rsidRPr="00BC07C0" w:rsidRDefault="00BC07C0" w:rsidP="00BC07C0">
      <w:pPr>
        <w:spacing w:after="0" w:line="240" w:lineRule="auto"/>
        <w:ind w:left="720"/>
        <w:jc w:val="both"/>
        <w:rPr>
          <w:rFonts w:ascii="Times New Roman" w:hAnsi="Times New Roman" w:cs="Times New Roman"/>
          <w:i/>
        </w:rPr>
      </w:pPr>
    </w:p>
    <w:p w14:paraId="17550296" w14:textId="77777777" w:rsidR="00FD7BFC" w:rsidRDefault="00BC07C0" w:rsidP="00FD7BFC">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B</w:t>
      </w:r>
      <w:r w:rsidR="00FD7BFC">
        <w:rPr>
          <w:rFonts w:ascii="Times New Roman" w:hAnsi="Times New Roman" w:cs="Times New Roman"/>
          <w:sz w:val="24"/>
          <w:szCs w:val="24"/>
        </w:rPr>
        <w:t xml:space="preserve">. </w:t>
      </w:r>
      <w:r w:rsidR="00FD7BFC">
        <w:rPr>
          <w:rFonts w:ascii="Times New Roman" w:hAnsi="Times New Roman" w:cs="Times New Roman"/>
          <w:sz w:val="24"/>
          <w:szCs w:val="24"/>
        </w:rPr>
        <w:tab/>
        <w:t>Dep</w:t>
      </w:r>
      <w:r w:rsidR="00A752EC">
        <w:rPr>
          <w:rFonts w:ascii="Times New Roman" w:hAnsi="Times New Roman" w:cs="Times New Roman"/>
          <w:sz w:val="24"/>
          <w:szCs w:val="24"/>
        </w:rPr>
        <w:t xml:space="preserve">artment of Chemistry (for the </w:t>
      </w:r>
      <w:r w:rsidR="00A752EC" w:rsidRPr="00A752EC">
        <w:rPr>
          <w:rFonts w:ascii="Times New Roman" w:hAnsi="Times New Roman" w:cs="Times New Roman"/>
          <w:color w:val="FF0000"/>
          <w:sz w:val="24"/>
          <w:szCs w:val="24"/>
        </w:rPr>
        <w:t>20</w:t>
      </w:r>
      <w:r w:rsidR="00FD7BFC" w:rsidRPr="00A752EC">
        <w:rPr>
          <w:rFonts w:ascii="Times New Roman" w:hAnsi="Times New Roman" w:cs="Times New Roman"/>
          <w:color w:val="FF0000"/>
          <w:sz w:val="24"/>
          <w:szCs w:val="24"/>
        </w:rPr>
        <w:t xml:space="preserve">19-20 </w:t>
      </w:r>
      <w:r w:rsidR="00FD7BFC">
        <w:rPr>
          <w:rFonts w:ascii="Times New Roman" w:hAnsi="Times New Roman" w:cs="Times New Roman"/>
          <w:sz w:val="24"/>
          <w:szCs w:val="24"/>
        </w:rPr>
        <w:t>catalog)</w:t>
      </w:r>
    </w:p>
    <w:p w14:paraId="17550297" w14:textId="77777777" w:rsidR="00FD7BFC" w:rsidRDefault="00ED60DD" w:rsidP="00FD7BFC">
      <w:pPr>
        <w:spacing w:after="0" w:line="360" w:lineRule="auto"/>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 xml:space="preserve">CHEM </w:t>
      </w:r>
      <w:r w:rsidR="00FD7BFC">
        <w:rPr>
          <w:rFonts w:ascii="Times New Roman" w:hAnsi="Times New Roman" w:cs="Times New Roman"/>
          <w:sz w:val="24"/>
          <w:szCs w:val="24"/>
        </w:rPr>
        <w:t>1420 General Chemistry for Science Majors</w:t>
      </w:r>
      <w:r w:rsidR="00EE49B3">
        <w:rPr>
          <w:rFonts w:ascii="Times New Roman" w:hAnsi="Times New Roman" w:cs="Times New Roman"/>
          <w:sz w:val="24"/>
          <w:szCs w:val="24"/>
        </w:rPr>
        <w:t xml:space="preserve"> </w:t>
      </w:r>
      <w:r w:rsidR="00EE49B3" w:rsidRPr="00EE49B3">
        <w:rPr>
          <w:rFonts w:ascii="Times New Roman" w:hAnsi="Times New Roman" w:cs="Times New Roman"/>
          <w:color w:val="FF0000"/>
          <w:sz w:val="32"/>
          <w:szCs w:val="32"/>
        </w:rPr>
        <w:t>APPROVED</w:t>
      </w:r>
    </w:p>
    <w:p w14:paraId="17550298" w14:textId="77777777" w:rsidR="00FD7BFC" w:rsidRDefault="00FD7BFC" w:rsidP="00FD7BFC">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ab/>
      </w:r>
      <w:hyperlink r:id="rId9" w:history="1">
        <w:r w:rsidRPr="00081F49">
          <w:rPr>
            <w:rStyle w:val="Hyperlink"/>
            <w:rFonts w:ascii="Times New Roman" w:hAnsi="Times New Roman" w:cs="Times New Roman"/>
            <w:sz w:val="24"/>
            <w:szCs w:val="24"/>
          </w:rPr>
          <w:t>https://unt.curriculog.com/proposal:4959/form</w:t>
        </w:r>
      </w:hyperlink>
    </w:p>
    <w:p w14:paraId="17550299" w14:textId="77777777" w:rsidR="00FD7BFC" w:rsidRPr="00FD7BFC" w:rsidRDefault="00FD7BFC" w:rsidP="00FD7BFC">
      <w:pPr>
        <w:spacing w:after="0" w:line="360" w:lineRule="auto"/>
        <w:ind w:left="1440"/>
        <w:rPr>
          <w:rFonts w:ascii="Times New Roman" w:hAnsi="Times New Roman" w:cs="Times New Roman"/>
          <w:b/>
          <w:sz w:val="24"/>
          <w:szCs w:val="24"/>
        </w:rPr>
      </w:pPr>
      <w:r w:rsidRPr="00FD7BFC">
        <w:rPr>
          <w:rFonts w:ascii="Times New Roman" w:hAnsi="Times New Roman" w:cs="Times New Roman"/>
          <w:b/>
          <w:sz w:val="24"/>
          <w:szCs w:val="24"/>
        </w:rPr>
        <w:t>Proposal: Change in Existing Course (Core Curriculum)</w:t>
      </w:r>
    </w:p>
    <w:p w14:paraId="1755029A" w14:textId="77777777" w:rsidR="00FD7BFC" w:rsidRPr="0018453B" w:rsidRDefault="00FD7BFC" w:rsidP="00BA4375">
      <w:pPr>
        <w:pStyle w:val="NormalWeb"/>
        <w:spacing w:before="0" w:beforeAutospacing="0" w:after="0" w:afterAutospacing="0"/>
        <w:ind w:left="1440"/>
        <w:jc w:val="both"/>
        <w:rPr>
          <w:i/>
          <w:color w:val="333333"/>
          <w:sz w:val="22"/>
          <w:szCs w:val="22"/>
        </w:rPr>
      </w:pPr>
      <w:r w:rsidRPr="0018453B">
        <w:rPr>
          <w:i/>
          <w:sz w:val="22"/>
          <w:szCs w:val="22"/>
        </w:rPr>
        <w:t xml:space="preserve">Justification: </w:t>
      </w:r>
      <w:r w:rsidRPr="0018453B">
        <w:rPr>
          <w:i/>
          <w:color w:val="333333"/>
          <w:sz w:val="22"/>
          <w:szCs w:val="22"/>
        </w:rPr>
        <w:t>Chemistry instructors found that students who made a "D" or less in the required pre-req were not prepared for success in CHEM 1420, and had difficulty passing the course. Updating the grade requirement to a higher level will allow more students to enter CHEM 1420 ready for success.</w:t>
      </w:r>
    </w:p>
    <w:p w14:paraId="1755029B" w14:textId="77777777" w:rsidR="00FD7BFC" w:rsidRPr="0018453B" w:rsidRDefault="00FD7BFC" w:rsidP="00BA4375">
      <w:pPr>
        <w:pStyle w:val="NormalWeb"/>
        <w:spacing w:before="0" w:beforeAutospacing="0" w:after="0" w:afterAutospacing="0"/>
        <w:ind w:left="1440"/>
        <w:jc w:val="both"/>
        <w:rPr>
          <w:i/>
          <w:color w:val="333333"/>
          <w:sz w:val="22"/>
          <w:szCs w:val="22"/>
        </w:rPr>
      </w:pPr>
      <w:r w:rsidRPr="0018453B">
        <w:rPr>
          <w:i/>
          <w:color w:val="333333"/>
          <w:sz w:val="22"/>
          <w:szCs w:val="22"/>
        </w:rPr>
        <w:t xml:space="preserve">We are also updating the assessment method.  For each of the four Core Objectives, we have evaluated and updated our previous submission from Fall 2016.  These updates reflect changes in course structure and new assessment methods, specifically in the Teamwork </w:t>
      </w:r>
      <w:r w:rsidRPr="0018453B">
        <w:rPr>
          <w:i/>
          <w:color w:val="333333"/>
          <w:sz w:val="22"/>
          <w:szCs w:val="22"/>
        </w:rPr>
        <w:lastRenderedPageBreak/>
        <w:t>component.  The change in our assessment methods reflects our better understanding of meaningful assessment, as well as adjustments in the course instruction.</w:t>
      </w:r>
    </w:p>
    <w:p w14:paraId="1755029C" w14:textId="77777777" w:rsidR="00FD7BFC" w:rsidRPr="0018453B" w:rsidRDefault="00FD7BFC" w:rsidP="00FD7BFC">
      <w:pPr>
        <w:pStyle w:val="NormalWeb"/>
        <w:spacing w:before="0" w:beforeAutospacing="0" w:after="0" w:afterAutospacing="0"/>
        <w:ind w:left="720"/>
        <w:rPr>
          <w:i/>
          <w:color w:val="333333"/>
          <w:sz w:val="22"/>
          <w:szCs w:val="22"/>
        </w:rPr>
      </w:pPr>
    </w:p>
    <w:p w14:paraId="1755029D" w14:textId="77777777" w:rsidR="00FD7BFC" w:rsidRPr="00FD7BFC" w:rsidRDefault="00ED60DD" w:rsidP="00FD7BFC">
      <w:pPr>
        <w:pStyle w:val="NormalWeb"/>
        <w:spacing w:before="0" w:beforeAutospacing="0" w:after="0" w:afterAutospacing="0"/>
        <w:ind w:left="720"/>
        <w:rPr>
          <w:color w:val="333333"/>
        </w:rPr>
      </w:pPr>
      <w:r>
        <w:rPr>
          <w:color w:val="333333"/>
        </w:rPr>
        <w:t>ii.</w:t>
      </w:r>
      <w:r>
        <w:rPr>
          <w:color w:val="333333"/>
        </w:rPr>
        <w:tab/>
        <w:t>CHEM</w:t>
      </w:r>
      <w:r w:rsidR="00B918CE">
        <w:rPr>
          <w:color w:val="333333"/>
        </w:rPr>
        <w:t xml:space="preserve"> 1422</w:t>
      </w:r>
      <w:r w:rsidR="00FD7BFC" w:rsidRPr="00FD7BFC">
        <w:rPr>
          <w:color w:val="333333"/>
        </w:rPr>
        <w:t xml:space="preserve"> General Chemistry for the Honors College</w:t>
      </w:r>
      <w:r w:rsidR="00EE49B3">
        <w:rPr>
          <w:color w:val="333333"/>
        </w:rPr>
        <w:t xml:space="preserve"> </w:t>
      </w:r>
      <w:r w:rsidR="00EE49B3" w:rsidRPr="00EE49B3">
        <w:rPr>
          <w:color w:val="FF0000"/>
          <w:sz w:val="32"/>
          <w:szCs w:val="32"/>
        </w:rPr>
        <w:t>APPROVED</w:t>
      </w:r>
    </w:p>
    <w:p w14:paraId="1755029E" w14:textId="77777777" w:rsidR="00FD7BFC" w:rsidRPr="00FD7BFC" w:rsidRDefault="00FD7BFC" w:rsidP="00FD7BFC">
      <w:pPr>
        <w:pStyle w:val="NormalWeb"/>
        <w:spacing w:before="0" w:beforeAutospacing="0" w:after="0" w:afterAutospacing="0"/>
        <w:ind w:left="720"/>
        <w:rPr>
          <w:color w:val="333333"/>
        </w:rPr>
      </w:pPr>
    </w:p>
    <w:p w14:paraId="1755029F" w14:textId="77777777" w:rsidR="00FD7BFC" w:rsidRDefault="00390164" w:rsidP="00FD7BFC">
      <w:pPr>
        <w:spacing w:after="0" w:line="360" w:lineRule="auto"/>
        <w:ind w:left="1440"/>
        <w:rPr>
          <w:rFonts w:ascii="Times New Roman" w:hAnsi="Times New Roman" w:cs="Times New Roman"/>
          <w:sz w:val="24"/>
          <w:szCs w:val="24"/>
        </w:rPr>
      </w:pPr>
      <w:hyperlink r:id="rId10" w:history="1">
        <w:r w:rsidR="00FD7BFC" w:rsidRPr="00081F49">
          <w:rPr>
            <w:rStyle w:val="Hyperlink"/>
            <w:rFonts w:ascii="Times New Roman" w:hAnsi="Times New Roman" w:cs="Times New Roman"/>
            <w:sz w:val="24"/>
            <w:szCs w:val="24"/>
          </w:rPr>
          <w:t>https://unt.curriculog.com/proposal:4960/form</w:t>
        </w:r>
      </w:hyperlink>
    </w:p>
    <w:p w14:paraId="175502A0" w14:textId="77777777" w:rsidR="00FD7BFC" w:rsidRPr="00FD7BFC" w:rsidRDefault="00FD7BFC" w:rsidP="00FD7BFC">
      <w:pPr>
        <w:spacing w:after="0" w:line="360" w:lineRule="auto"/>
        <w:ind w:left="1440"/>
        <w:rPr>
          <w:rFonts w:ascii="Times New Roman" w:hAnsi="Times New Roman" w:cs="Times New Roman"/>
          <w:b/>
          <w:sz w:val="24"/>
          <w:szCs w:val="24"/>
        </w:rPr>
      </w:pPr>
      <w:r w:rsidRPr="00FD7BFC">
        <w:rPr>
          <w:rFonts w:ascii="Times New Roman" w:hAnsi="Times New Roman" w:cs="Times New Roman"/>
          <w:b/>
          <w:sz w:val="24"/>
          <w:szCs w:val="24"/>
        </w:rPr>
        <w:t>Proposal: Change in Existing Course (Core Curriculum)</w:t>
      </w:r>
      <w:r w:rsidR="00EE49B3">
        <w:rPr>
          <w:rFonts w:ascii="Times New Roman" w:hAnsi="Times New Roman" w:cs="Times New Roman"/>
          <w:b/>
          <w:sz w:val="24"/>
          <w:szCs w:val="24"/>
        </w:rPr>
        <w:t xml:space="preserve"> </w:t>
      </w:r>
    </w:p>
    <w:p w14:paraId="175502A1" w14:textId="77777777" w:rsidR="005E617F" w:rsidRPr="0018453B" w:rsidRDefault="00FD7BFC" w:rsidP="00BA4375">
      <w:pPr>
        <w:pStyle w:val="NormalWeb"/>
        <w:shd w:val="clear" w:color="auto" w:fill="FFFFFF"/>
        <w:spacing w:before="0" w:beforeAutospacing="0" w:after="0" w:afterAutospacing="0"/>
        <w:ind w:left="1440"/>
        <w:jc w:val="both"/>
        <w:rPr>
          <w:i/>
          <w:color w:val="333333"/>
          <w:sz w:val="22"/>
          <w:szCs w:val="22"/>
        </w:rPr>
      </w:pPr>
      <w:r w:rsidRPr="0018453B">
        <w:rPr>
          <w:i/>
          <w:sz w:val="22"/>
          <w:szCs w:val="22"/>
        </w:rPr>
        <w:t xml:space="preserve">Justification: </w:t>
      </w:r>
      <w:r w:rsidRPr="0018453B">
        <w:rPr>
          <w:i/>
          <w:color w:val="333333"/>
          <w:sz w:val="22"/>
          <w:szCs w:val="22"/>
        </w:rPr>
        <w:t>Chemistry instructors found that students who made a "D" or less in the required pre-req were not prepared for success in CHEM 1422, and had difficulty passing the course. Updating the grade requirement to a higher level will allow more students to enter CHEM 1422 ready for success.</w:t>
      </w:r>
    </w:p>
    <w:p w14:paraId="175502A2" w14:textId="77777777" w:rsidR="00FD7BFC" w:rsidRPr="0018453B" w:rsidRDefault="00FD7BFC" w:rsidP="00BA4375">
      <w:pPr>
        <w:pStyle w:val="NormalWeb"/>
        <w:shd w:val="clear" w:color="auto" w:fill="FFFFFF"/>
        <w:spacing w:before="0" w:beforeAutospacing="0" w:after="0" w:afterAutospacing="0"/>
        <w:ind w:left="1440"/>
        <w:jc w:val="both"/>
        <w:rPr>
          <w:i/>
          <w:color w:val="333333"/>
          <w:sz w:val="22"/>
          <w:szCs w:val="22"/>
        </w:rPr>
      </w:pPr>
      <w:r w:rsidRPr="0018453B">
        <w:rPr>
          <w:i/>
          <w:color w:val="333333"/>
          <w:sz w:val="22"/>
          <w:szCs w:val="22"/>
        </w:rPr>
        <w:t>We are also updating the assessment method.  For each of the four Core Objectives, we have evaluated and updated our previous submission from Fall 2016.  These updates reflect changes in course structure and new assessment methods, specifically in the Teamwork component.  The change in our assessment methods reflects our better understanding of meaningful assessment, as well as adjustments in the course instruction.</w:t>
      </w:r>
    </w:p>
    <w:p w14:paraId="175502A3" w14:textId="77777777" w:rsidR="00FD7BFC" w:rsidRDefault="00FD7BFC" w:rsidP="00FD7BFC">
      <w:pPr>
        <w:spacing w:after="0" w:line="360" w:lineRule="auto"/>
        <w:ind w:left="1440"/>
        <w:rPr>
          <w:rFonts w:ascii="Times New Roman" w:hAnsi="Times New Roman" w:cs="Times New Roman"/>
          <w:sz w:val="24"/>
          <w:szCs w:val="24"/>
        </w:rPr>
      </w:pPr>
    </w:p>
    <w:p w14:paraId="175502A4" w14:textId="77777777" w:rsidR="0018453B" w:rsidRDefault="00ED60DD" w:rsidP="0018453B">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CHEM </w:t>
      </w:r>
      <w:r w:rsidR="0018453B">
        <w:rPr>
          <w:rFonts w:ascii="Times New Roman" w:hAnsi="Times New Roman" w:cs="Times New Roman"/>
          <w:sz w:val="24"/>
          <w:szCs w:val="24"/>
        </w:rPr>
        <w:t>1423 – Honors General Chemistry</w:t>
      </w:r>
      <w:r w:rsidR="00EE49B3">
        <w:rPr>
          <w:rFonts w:ascii="Times New Roman" w:hAnsi="Times New Roman" w:cs="Times New Roman"/>
          <w:sz w:val="24"/>
          <w:szCs w:val="24"/>
        </w:rPr>
        <w:t xml:space="preserve"> </w:t>
      </w:r>
      <w:r w:rsidR="00EE49B3" w:rsidRPr="00EE49B3">
        <w:rPr>
          <w:rFonts w:ascii="Times New Roman" w:hAnsi="Times New Roman" w:cs="Times New Roman"/>
          <w:color w:val="FF0000"/>
          <w:sz w:val="32"/>
          <w:szCs w:val="32"/>
        </w:rPr>
        <w:t>APPROVED</w:t>
      </w:r>
    </w:p>
    <w:p w14:paraId="175502A5" w14:textId="77777777" w:rsidR="0018453B" w:rsidRDefault="00390164" w:rsidP="00FD7BFC">
      <w:pPr>
        <w:spacing w:after="0" w:line="360" w:lineRule="auto"/>
        <w:ind w:left="1440"/>
        <w:rPr>
          <w:rFonts w:ascii="Times New Roman" w:hAnsi="Times New Roman" w:cs="Times New Roman"/>
          <w:sz w:val="24"/>
          <w:szCs w:val="24"/>
        </w:rPr>
      </w:pPr>
      <w:hyperlink r:id="rId11" w:history="1">
        <w:r w:rsidR="0018453B" w:rsidRPr="00081F49">
          <w:rPr>
            <w:rStyle w:val="Hyperlink"/>
            <w:rFonts w:ascii="Times New Roman" w:hAnsi="Times New Roman" w:cs="Times New Roman"/>
            <w:sz w:val="24"/>
            <w:szCs w:val="24"/>
          </w:rPr>
          <w:t>https://unt.curriculog.com/proposal:4961/form</w:t>
        </w:r>
      </w:hyperlink>
    </w:p>
    <w:p w14:paraId="175502A6" w14:textId="77777777" w:rsidR="0018453B" w:rsidRDefault="0018453B" w:rsidP="00FD7BFC">
      <w:pPr>
        <w:spacing w:after="0" w:line="360" w:lineRule="auto"/>
        <w:ind w:left="1440"/>
        <w:rPr>
          <w:rFonts w:ascii="Times New Roman" w:hAnsi="Times New Roman" w:cs="Times New Roman"/>
          <w:sz w:val="24"/>
          <w:szCs w:val="24"/>
        </w:rPr>
      </w:pPr>
      <w:r>
        <w:rPr>
          <w:rFonts w:ascii="Times New Roman" w:hAnsi="Times New Roman" w:cs="Times New Roman"/>
          <w:sz w:val="24"/>
          <w:szCs w:val="24"/>
        </w:rPr>
        <w:t>Proposal: Change in Existing Course (Core Curriculum)</w:t>
      </w:r>
    </w:p>
    <w:p w14:paraId="175502A7" w14:textId="77777777" w:rsidR="0018453B" w:rsidRPr="0018453B" w:rsidRDefault="0018453B" w:rsidP="00BA4375">
      <w:pPr>
        <w:pStyle w:val="NormalWeb"/>
        <w:shd w:val="clear" w:color="auto" w:fill="FFFFFF"/>
        <w:spacing w:before="0" w:beforeAutospacing="0" w:after="0" w:afterAutospacing="0"/>
        <w:ind w:left="1440"/>
        <w:jc w:val="both"/>
        <w:rPr>
          <w:i/>
          <w:color w:val="333333"/>
          <w:sz w:val="22"/>
          <w:szCs w:val="22"/>
        </w:rPr>
      </w:pPr>
      <w:r w:rsidRPr="0018453B">
        <w:rPr>
          <w:i/>
          <w:sz w:val="22"/>
          <w:szCs w:val="22"/>
        </w:rPr>
        <w:t xml:space="preserve">Justification: </w:t>
      </w:r>
      <w:r w:rsidRPr="0018453B">
        <w:rPr>
          <w:i/>
          <w:color w:val="333333"/>
          <w:sz w:val="22"/>
          <w:szCs w:val="22"/>
        </w:rPr>
        <w:t>Chemistry instructors found that students who made a "D" or less in the required pre-req were not prepared for success in CHEM 1423, and had difficulty passing the course. Updating the grade requirement to a higher level will allow more students to enter CHEM 1423 ready for success.</w:t>
      </w:r>
    </w:p>
    <w:p w14:paraId="175502A8" w14:textId="77777777" w:rsidR="0018453B" w:rsidRPr="0018453B" w:rsidRDefault="0018453B" w:rsidP="00BA4375">
      <w:pPr>
        <w:pStyle w:val="NormalWeb"/>
        <w:shd w:val="clear" w:color="auto" w:fill="FFFFFF"/>
        <w:spacing w:before="0" w:beforeAutospacing="0" w:after="0" w:afterAutospacing="0"/>
        <w:ind w:left="1440"/>
        <w:jc w:val="both"/>
        <w:rPr>
          <w:i/>
          <w:color w:val="333333"/>
          <w:sz w:val="22"/>
          <w:szCs w:val="22"/>
        </w:rPr>
      </w:pPr>
      <w:r w:rsidRPr="0018453B">
        <w:rPr>
          <w:i/>
          <w:color w:val="333333"/>
          <w:sz w:val="22"/>
          <w:szCs w:val="22"/>
        </w:rPr>
        <w:t>We are also updating the assessment method.  For each of the four Core Objectives, we have evaluated and updated our previous submission from Fall 2016.  These updates reflect changes in course structure and new assessment methods, specifically in the Teamwork component.  The change in our assessment methods reflects our better understanding of meaningful assessment, as well as adjustments in the course instruction.</w:t>
      </w:r>
    </w:p>
    <w:p w14:paraId="175502A9" w14:textId="77777777" w:rsidR="0018453B" w:rsidRPr="00FD7BFC" w:rsidRDefault="0018453B" w:rsidP="00FD7BFC">
      <w:pPr>
        <w:spacing w:after="0" w:line="360" w:lineRule="auto"/>
        <w:ind w:left="1440"/>
        <w:rPr>
          <w:rFonts w:ascii="Times New Roman" w:hAnsi="Times New Roman" w:cs="Times New Roman"/>
          <w:sz w:val="24"/>
          <w:szCs w:val="24"/>
        </w:rPr>
      </w:pPr>
    </w:p>
    <w:p w14:paraId="175502AA" w14:textId="77777777" w:rsidR="00B15BF1" w:rsidRDefault="00BC07C0" w:rsidP="00B15BF1">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C</w:t>
      </w:r>
      <w:r w:rsidR="00B15BF1">
        <w:rPr>
          <w:rFonts w:ascii="Times New Roman" w:hAnsi="Times New Roman" w:cs="Times New Roman"/>
          <w:sz w:val="24"/>
          <w:szCs w:val="24"/>
        </w:rPr>
        <w:tab/>
        <w:t xml:space="preserve">Department of Math (for the </w:t>
      </w:r>
      <w:r w:rsidR="00B15BF1" w:rsidRPr="00B15BF1">
        <w:rPr>
          <w:rFonts w:ascii="Times New Roman" w:hAnsi="Times New Roman" w:cs="Times New Roman"/>
          <w:color w:val="FF0000"/>
          <w:sz w:val="24"/>
          <w:szCs w:val="24"/>
        </w:rPr>
        <w:t xml:space="preserve">2019-20 </w:t>
      </w:r>
      <w:r w:rsidR="00B15BF1">
        <w:rPr>
          <w:rFonts w:ascii="Times New Roman" w:hAnsi="Times New Roman" w:cs="Times New Roman"/>
          <w:sz w:val="24"/>
          <w:szCs w:val="24"/>
        </w:rPr>
        <w:t>catalog)</w:t>
      </w:r>
    </w:p>
    <w:p w14:paraId="175502AB" w14:textId="77777777" w:rsidR="00B15BF1" w:rsidRDefault="00ED60DD" w:rsidP="00B15BF1">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MATH</w:t>
      </w:r>
      <w:r w:rsidR="00B15BF1">
        <w:rPr>
          <w:rFonts w:ascii="Times New Roman" w:hAnsi="Times New Roman" w:cs="Times New Roman"/>
          <w:sz w:val="24"/>
          <w:szCs w:val="24"/>
        </w:rPr>
        <w:t xml:space="preserve"> 0340 – In</w:t>
      </w:r>
      <w:r w:rsidR="00101461">
        <w:rPr>
          <w:rFonts w:ascii="Times New Roman" w:hAnsi="Times New Roman" w:cs="Times New Roman"/>
          <w:sz w:val="24"/>
          <w:szCs w:val="24"/>
        </w:rPr>
        <w:t>tegrated Pre and Beginning Algeb</w:t>
      </w:r>
      <w:r w:rsidR="00B15BF1">
        <w:rPr>
          <w:rFonts w:ascii="Times New Roman" w:hAnsi="Times New Roman" w:cs="Times New Roman"/>
          <w:sz w:val="24"/>
          <w:szCs w:val="24"/>
        </w:rPr>
        <w:t>ra</w:t>
      </w:r>
      <w:r w:rsidR="00EE49B3">
        <w:rPr>
          <w:rFonts w:ascii="Times New Roman" w:hAnsi="Times New Roman" w:cs="Times New Roman"/>
          <w:sz w:val="24"/>
          <w:szCs w:val="24"/>
        </w:rPr>
        <w:t xml:space="preserve"> </w:t>
      </w:r>
      <w:r w:rsidR="00EE49B3" w:rsidRPr="00EE49B3">
        <w:rPr>
          <w:rFonts w:ascii="Times New Roman" w:hAnsi="Times New Roman" w:cs="Times New Roman"/>
          <w:color w:val="FF0000"/>
          <w:sz w:val="32"/>
          <w:szCs w:val="32"/>
        </w:rPr>
        <w:t>APPROVED</w:t>
      </w:r>
    </w:p>
    <w:p w14:paraId="175502AC" w14:textId="77777777" w:rsidR="00B15BF1" w:rsidRDefault="00B15BF1" w:rsidP="00B15BF1">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ab/>
      </w:r>
      <w:hyperlink r:id="rId12" w:history="1">
        <w:r w:rsidRPr="007529FA">
          <w:rPr>
            <w:rStyle w:val="Hyperlink"/>
            <w:rFonts w:ascii="Times New Roman" w:hAnsi="Times New Roman" w:cs="Times New Roman"/>
            <w:sz w:val="24"/>
            <w:szCs w:val="24"/>
          </w:rPr>
          <w:t>https://unt.curriculog.com/proposal:5234/form</w:t>
        </w:r>
      </w:hyperlink>
    </w:p>
    <w:p w14:paraId="175502AD" w14:textId="77777777" w:rsidR="00B15BF1" w:rsidRDefault="00B15BF1" w:rsidP="00B15BF1">
      <w:pPr>
        <w:spacing w:after="0" w:line="360" w:lineRule="auto"/>
        <w:ind w:left="720"/>
        <w:rPr>
          <w:rFonts w:ascii="Times New Roman" w:hAnsi="Times New Roman" w:cs="Times New Roman"/>
          <w:b/>
          <w:sz w:val="24"/>
          <w:szCs w:val="24"/>
        </w:rPr>
      </w:pPr>
      <w:r>
        <w:rPr>
          <w:rFonts w:ascii="Times New Roman" w:hAnsi="Times New Roman" w:cs="Times New Roman"/>
          <w:sz w:val="24"/>
          <w:szCs w:val="24"/>
        </w:rPr>
        <w:tab/>
      </w:r>
      <w:r w:rsidRPr="00B15BF1">
        <w:rPr>
          <w:rFonts w:ascii="Times New Roman" w:hAnsi="Times New Roman" w:cs="Times New Roman"/>
          <w:b/>
          <w:sz w:val="24"/>
          <w:szCs w:val="24"/>
        </w:rPr>
        <w:t>Proposal: 2019-20 New Course</w:t>
      </w:r>
    </w:p>
    <w:p w14:paraId="175502AE" w14:textId="77777777" w:rsidR="00B15BF1" w:rsidRPr="00F22079" w:rsidRDefault="00B15BF1" w:rsidP="00BA4375">
      <w:pPr>
        <w:spacing w:after="0" w:line="240" w:lineRule="auto"/>
        <w:ind w:left="1440"/>
        <w:jc w:val="both"/>
        <w:rPr>
          <w:rFonts w:ascii="Times New Roman" w:hAnsi="Times New Roman" w:cs="Times New Roman"/>
          <w:i/>
        </w:rPr>
      </w:pPr>
      <w:r w:rsidRPr="00F22079">
        <w:rPr>
          <w:rFonts w:ascii="Times New Roman" w:hAnsi="Times New Roman" w:cs="Times New Roman"/>
          <w:i/>
        </w:rPr>
        <w:t xml:space="preserve">Justification: </w:t>
      </w:r>
      <w:r w:rsidRPr="00F22079">
        <w:rPr>
          <w:rFonts w:ascii="Times New Roman" w:hAnsi="Times New Roman" w:cs="Times New Roman"/>
          <w:i/>
          <w:color w:val="333333"/>
          <w:shd w:val="clear" w:color="auto" w:fill="FFFFFF"/>
        </w:rPr>
        <w:t>NCTC has been teaching developmental math for us for about the past 15 years. That partnership will end after this upcoming academic year. We are therefore in urgent need of a developmental math course number below Math 1010.</w:t>
      </w:r>
    </w:p>
    <w:p w14:paraId="175502AF" w14:textId="77777777" w:rsidR="0003613D" w:rsidRDefault="00BC07C0" w:rsidP="00DB6B31">
      <w:pPr>
        <w:pStyle w:val="ListParagraph"/>
        <w:spacing w:before="100" w:beforeAutospacing="1" w:after="100" w:afterAutospacing="1" w:line="360" w:lineRule="auto"/>
        <w:ind w:left="360"/>
        <w:rPr>
          <w:rFonts w:ascii="Times New Roman" w:hAnsi="Times New Roman" w:cs="Times New Roman"/>
          <w:sz w:val="24"/>
          <w:szCs w:val="24"/>
        </w:rPr>
      </w:pPr>
      <w:r>
        <w:rPr>
          <w:rFonts w:ascii="Times New Roman" w:hAnsi="Times New Roman" w:cs="Times New Roman"/>
          <w:sz w:val="24"/>
          <w:szCs w:val="24"/>
        </w:rPr>
        <w:t>D</w:t>
      </w:r>
      <w:r w:rsidR="0003613D" w:rsidRPr="00836E72">
        <w:rPr>
          <w:rFonts w:ascii="Times New Roman" w:hAnsi="Times New Roman" w:cs="Times New Roman"/>
          <w:sz w:val="24"/>
          <w:szCs w:val="24"/>
        </w:rPr>
        <w:t>.</w:t>
      </w:r>
      <w:r w:rsidR="0003613D" w:rsidRPr="00836E72">
        <w:rPr>
          <w:rFonts w:ascii="Times New Roman" w:hAnsi="Times New Roman" w:cs="Times New Roman"/>
          <w:sz w:val="24"/>
          <w:szCs w:val="24"/>
        </w:rPr>
        <w:tab/>
        <w:t xml:space="preserve">Department of </w:t>
      </w:r>
      <w:r w:rsidR="00B15BF1">
        <w:rPr>
          <w:rFonts w:ascii="Times New Roman" w:hAnsi="Times New Roman" w:cs="Times New Roman"/>
          <w:sz w:val="24"/>
          <w:szCs w:val="24"/>
        </w:rPr>
        <w:t>Physics</w:t>
      </w:r>
      <w:r w:rsidR="0003613D" w:rsidRPr="00836E72">
        <w:rPr>
          <w:rFonts w:ascii="Times New Roman" w:hAnsi="Times New Roman" w:cs="Times New Roman"/>
          <w:sz w:val="24"/>
          <w:szCs w:val="24"/>
        </w:rPr>
        <w:t xml:space="preserve"> (for </w:t>
      </w:r>
      <w:r w:rsidR="0003613D" w:rsidRPr="00836E72">
        <w:rPr>
          <w:rFonts w:ascii="Times New Roman" w:hAnsi="Times New Roman" w:cs="Times New Roman"/>
          <w:color w:val="FF0000"/>
          <w:sz w:val="24"/>
          <w:szCs w:val="24"/>
        </w:rPr>
        <w:t xml:space="preserve">2019-20 </w:t>
      </w:r>
      <w:r w:rsidR="0003613D" w:rsidRPr="00836E72">
        <w:rPr>
          <w:rFonts w:ascii="Times New Roman" w:hAnsi="Times New Roman" w:cs="Times New Roman"/>
          <w:sz w:val="24"/>
          <w:szCs w:val="24"/>
        </w:rPr>
        <w:t>catalog)</w:t>
      </w:r>
      <w:r w:rsidR="005F6ED6">
        <w:rPr>
          <w:rFonts w:ascii="Times New Roman" w:hAnsi="Times New Roman" w:cs="Times New Roman"/>
          <w:sz w:val="24"/>
          <w:szCs w:val="24"/>
        </w:rPr>
        <w:t xml:space="preserve"> </w:t>
      </w:r>
    </w:p>
    <w:p w14:paraId="175502B0" w14:textId="77777777" w:rsidR="00AC6D9D" w:rsidRPr="005E617F" w:rsidRDefault="0003613D" w:rsidP="000F0C62">
      <w:pPr>
        <w:pStyle w:val="ListParagraph"/>
        <w:spacing w:after="0" w:line="360" w:lineRule="auto"/>
        <w:ind w:left="0"/>
        <w:rPr>
          <w:rFonts w:ascii="Times New Roman" w:hAnsi="Times New Roman" w:cs="Times New Roman"/>
          <w:sz w:val="24"/>
          <w:szCs w:val="24"/>
        </w:rPr>
      </w:pPr>
      <w:r w:rsidRPr="00836E72">
        <w:rPr>
          <w:rFonts w:ascii="Times New Roman" w:hAnsi="Times New Roman" w:cs="Times New Roman"/>
          <w:sz w:val="24"/>
          <w:szCs w:val="24"/>
        </w:rPr>
        <w:tab/>
      </w:r>
      <w:r w:rsidR="00704ABC" w:rsidRPr="00836E72">
        <w:rPr>
          <w:rFonts w:ascii="Times New Roman" w:hAnsi="Times New Roman" w:cs="Times New Roman"/>
          <w:sz w:val="24"/>
          <w:szCs w:val="24"/>
        </w:rPr>
        <w:t>i</w:t>
      </w:r>
      <w:r w:rsidR="006503DF">
        <w:rPr>
          <w:rFonts w:ascii="Times New Roman" w:hAnsi="Times New Roman" w:cs="Times New Roman"/>
          <w:sz w:val="24"/>
          <w:szCs w:val="24"/>
        </w:rPr>
        <w:t xml:space="preserve">. </w:t>
      </w:r>
      <w:r w:rsidR="006503DF">
        <w:rPr>
          <w:rFonts w:ascii="Times New Roman" w:hAnsi="Times New Roman" w:cs="Times New Roman"/>
          <w:sz w:val="24"/>
          <w:szCs w:val="24"/>
        </w:rPr>
        <w:tab/>
      </w:r>
      <w:r w:rsidR="00ED60DD">
        <w:rPr>
          <w:rFonts w:ascii="Times New Roman" w:hAnsi="Times New Roman" w:cs="Times New Roman"/>
          <w:sz w:val="24"/>
          <w:szCs w:val="24"/>
        </w:rPr>
        <w:t>PHYS</w:t>
      </w:r>
      <w:r w:rsidR="000F0C62" w:rsidRPr="005E617F">
        <w:rPr>
          <w:rFonts w:ascii="Times New Roman" w:hAnsi="Times New Roman" w:cs="Times New Roman"/>
          <w:sz w:val="24"/>
          <w:szCs w:val="24"/>
        </w:rPr>
        <w:t xml:space="preserve"> 3510</w:t>
      </w:r>
      <w:r w:rsidR="00A935DD" w:rsidRPr="005E617F">
        <w:rPr>
          <w:rFonts w:ascii="Times New Roman" w:hAnsi="Times New Roman" w:cs="Times New Roman"/>
          <w:sz w:val="24"/>
          <w:szCs w:val="24"/>
        </w:rPr>
        <w:t xml:space="preserve"> Physics, Computation and Software Applications</w:t>
      </w:r>
      <w:r w:rsidR="00EE49B3">
        <w:rPr>
          <w:rFonts w:ascii="Times New Roman" w:hAnsi="Times New Roman" w:cs="Times New Roman"/>
          <w:sz w:val="24"/>
          <w:szCs w:val="24"/>
        </w:rPr>
        <w:t xml:space="preserve"> </w:t>
      </w:r>
      <w:r w:rsidR="00EE49B3" w:rsidRPr="00EE49B3">
        <w:rPr>
          <w:rFonts w:ascii="Times New Roman" w:hAnsi="Times New Roman" w:cs="Times New Roman"/>
          <w:color w:val="FF0000"/>
          <w:sz w:val="32"/>
          <w:szCs w:val="32"/>
        </w:rPr>
        <w:t>APPROVED</w:t>
      </w:r>
    </w:p>
    <w:p w14:paraId="175502B1" w14:textId="77777777" w:rsidR="000F0C62" w:rsidRDefault="000F0C62" w:rsidP="000F0C62">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hyperlink r:id="rId13" w:history="1">
        <w:r w:rsidRPr="00CD03FD">
          <w:rPr>
            <w:rStyle w:val="Hyperlink"/>
            <w:rFonts w:ascii="Times New Roman" w:hAnsi="Times New Roman" w:cs="Times New Roman"/>
            <w:sz w:val="24"/>
            <w:szCs w:val="24"/>
          </w:rPr>
          <w:t>https://unt.curriculog.com/proposal:4962/form</w:t>
        </w:r>
      </w:hyperlink>
    </w:p>
    <w:p w14:paraId="175502B2" w14:textId="77777777" w:rsidR="000F0C62" w:rsidRDefault="000F0C62" w:rsidP="000F0C62">
      <w:pPr>
        <w:pStyle w:val="ListParagraph"/>
        <w:spacing w:after="0" w:line="360" w:lineRule="auto"/>
        <w:ind w:left="0"/>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0F0C62">
        <w:rPr>
          <w:rFonts w:ascii="Times New Roman" w:hAnsi="Times New Roman" w:cs="Times New Roman"/>
          <w:b/>
          <w:sz w:val="24"/>
          <w:szCs w:val="24"/>
        </w:rPr>
        <w:t xml:space="preserve">Proposal: </w:t>
      </w:r>
      <w:r w:rsidR="00A935DD">
        <w:rPr>
          <w:rFonts w:ascii="Times New Roman" w:hAnsi="Times New Roman" w:cs="Times New Roman"/>
          <w:b/>
          <w:sz w:val="24"/>
          <w:szCs w:val="24"/>
        </w:rPr>
        <w:t>2019 – 20 New Course</w:t>
      </w:r>
    </w:p>
    <w:p w14:paraId="175502B3" w14:textId="77777777" w:rsidR="000F0C62" w:rsidRPr="00F22079" w:rsidRDefault="000F0C62" w:rsidP="00A935DD">
      <w:pPr>
        <w:pStyle w:val="NormalWeb"/>
        <w:spacing w:before="0" w:beforeAutospacing="0" w:after="0" w:afterAutospacing="0"/>
        <w:ind w:left="1440"/>
        <w:jc w:val="both"/>
        <w:rPr>
          <w:i/>
          <w:color w:val="333333"/>
          <w:sz w:val="22"/>
          <w:szCs w:val="22"/>
        </w:rPr>
      </w:pPr>
      <w:r w:rsidRPr="00F22079">
        <w:rPr>
          <w:i/>
          <w:sz w:val="22"/>
          <w:szCs w:val="22"/>
        </w:rPr>
        <w:t xml:space="preserve">Justification: </w:t>
      </w:r>
      <w:r w:rsidRPr="00F22079">
        <w:rPr>
          <w:i/>
          <w:color w:val="333333"/>
          <w:sz w:val="22"/>
          <w:szCs w:val="22"/>
        </w:rPr>
        <w:t>• Early introduction and practical experience for physics majors with essential work force or graduate level tools.</w:t>
      </w:r>
    </w:p>
    <w:p w14:paraId="175502B4" w14:textId="77777777" w:rsidR="000F0C62" w:rsidRPr="00F22079" w:rsidRDefault="000F0C62" w:rsidP="00A935DD">
      <w:pPr>
        <w:pStyle w:val="NormalWeb"/>
        <w:spacing w:before="0" w:beforeAutospacing="0" w:after="0" w:afterAutospacing="0"/>
        <w:ind w:left="1440"/>
        <w:jc w:val="both"/>
        <w:rPr>
          <w:i/>
          <w:color w:val="333333"/>
          <w:sz w:val="22"/>
          <w:szCs w:val="22"/>
        </w:rPr>
      </w:pPr>
      <w:r w:rsidRPr="00F22079">
        <w:rPr>
          <w:i/>
          <w:color w:val="333333"/>
          <w:sz w:val="22"/>
          <w:szCs w:val="22"/>
        </w:rPr>
        <w:t>• Bridge course for sophomores while taking math courses for upper level physics.</w:t>
      </w:r>
    </w:p>
    <w:p w14:paraId="175502B5" w14:textId="77777777" w:rsidR="000F0C62" w:rsidRPr="00F22079" w:rsidRDefault="000F0C62" w:rsidP="00A935DD">
      <w:pPr>
        <w:pStyle w:val="NormalWeb"/>
        <w:spacing w:before="0" w:beforeAutospacing="0" w:after="0" w:afterAutospacing="0"/>
        <w:ind w:left="1440"/>
        <w:jc w:val="both"/>
        <w:rPr>
          <w:i/>
          <w:color w:val="333333"/>
          <w:sz w:val="22"/>
          <w:szCs w:val="22"/>
        </w:rPr>
      </w:pPr>
      <w:r w:rsidRPr="00F22079">
        <w:rPr>
          <w:i/>
          <w:color w:val="333333"/>
          <w:sz w:val="22"/>
          <w:szCs w:val="22"/>
        </w:rPr>
        <w:t>• Potential recruiting course with interesting topics meant to engage and maintain student interest at an early and critical stage.</w:t>
      </w:r>
    </w:p>
    <w:p w14:paraId="175502B6" w14:textId="77777777" w:rsidR="000F0C62" w:rsidRPr="00F22079" w:rsidRDefault="000F0C62" w:rsidP="00A935DD">
      <w:pPr>
        <w:pStyle w:val="NormalWeb"/>
        <w:spacing w:before="0" w:beforeAutospacing="0" w:after="0" w:afterAutospacing="0"/>
        <w:ind w:left="1440"/>
        <w:jc w:val="both"/>
        <w:rPr>
          <w:i/>
          <w:color w:val="333333"/>
          <w:sz w:val="22"/>
          <w:szCs w:val="22"/>
        </w:rPr>
      </w:pPr>
      <w:r w:rsidRPr="00F22079">
        <w:rPr>
          <w:i/>
          <w:color w:val="333333"/>
          <w:sz w:val="22"/>
          <w:szCs w:val="22"/>
        </w:rPr>
        <w:t>• Show how simple physical reasoning and concepts from 1st year physics and modern physics can be applied to understand many aspects of an important contemporary technologies.</w:t>
      </w:r>
    </w:p>
    <w:p w14:paraId="175502B7" w14:textId="77777777" w:rsidR="000F0C62" w:rsidRPr="00F22079" w:rsidRDefault="000F0C62" w:rsidP="00A935DD">
      <w:pPr>
        <w:pStyle w:val="NormalWeb"/>
        <w:spacing w:before="0" w:beforeAutospacing="0" w:after="0" w:afterAutospacing="0"/>
        <w:ind w:left="1440"/>
        <w:jc w:val="both"/>
        <w:rPr>
          <w:i/>
          <w:color w:val="333333"/>
          <w:sz w:val="22"/>
          <w:szCs w:val="22"/>
        </w:rPr>
      </w:pPr>
      <w:r w:rsidRPr="00F22079">
        <w:rPr>
          <w:i/>
          <w:color w:val="333333"/>
          <w:sz w:val="22"/>
          <w:szCs w:val="22"/>
        </w:rPr>
        <w:t> • The course would provide practical experience for physics majors on the role of computers in modern experiments as well as basics of computer simulations. The students will learn that computers can be used at all stages of research in physics: from designing an experimental setup, automated control of the experiment, collecting data and processing data to obtain experimental results and using simulations to understand the results of experiment. Students will use various modeling techniques in their simulations.</w:t>
      </w:r>
    </w:p>
    <w:p w14:paraId="175502B8" w14:textId="77777777" w:rsidR="000F0C62" w:rsidRPr="00F22079" w:rsidRDefault="000F0C62" w:rsidP="00A935DD">
      <w:pPr>
        <w:pStyle w:val="NormalWeb"/>
        <w:spacing w:before="0" w:beforeAutospacing="0" w:after="0" w:afterAutospacing="0"/>
        <w:ind w:left="1440"/>
        <w:jc w:val="both"/>
        <w:rPr>
          <w:i/>
          <w:color w:val="333333"/>
          <w:sz w:val="22"/>
          <w:szCs w:val="22"/>
        </w:rPr>
      </w:pPr>
      <w:r w:rsidRPr="00F22079">
        <w:rPr>
          <w:i/>
          <w:color w:val="333333"/>
          <w:sz w:val="22"/>
          <w:szCs w:val="22"/>
        </w:rPr>
        <w:t>• The course will enhance student’s ability to participate in experimental and theoretical research. The course includes studying the physical process of computation and will naturally lead into an introduction to current interest in quantum computations and the implementation of quantum information processing.</w:t>
      </w:r>
    </w:p>
    <w:p w14:paraId="175502B9" w14:textId="77777777" w:rsidR="00EE49B3" w:rsidRDefault="00EE49B3" w:rsidP="00DB32CF">
      <w:pPr>
        <w:pStyle w:val="ListParagraph"/>
        <w:spacing w:after="0" w:line="360" w:lineRule="auto"/>
        <w:ind w:left="0"/>
        <w:rPr>
          <w:rFonts w:ascii="Times New Roman" w:hAnsi="Times New Roman" w:cs="Times New Roman"/>
          <w:b/>
          <w:sz w:val="24"/>
          <w:szCs w:val="24"/>
        </w:rPr>
      </w:pPr>
    </w:p>
    <w:p w14:paraId="175502BA" w14:textId="77777777" w:rsidR="00A935DD" w:rsidRDefault="00AC6D9D" w:rsidP="00DB32CF">
      <w:pPr>
        <w:pStyle w:val="ListParagraph"/>
        <w:spacing w:after="0" w:line="360" w:lineRule="auto"/>
        <w:ind w:left="0"/>
        <w:rPr>
          <w:rFonts w:ascii="Times New Roman" w:hAnsi="Times New Roman" w:cs="Times New Roman"/>
          <w:b/>
          <w:sz w:val="24"/>
          <w:szCs w:val="24"/>
        </w:rPr>
      </w:pPr>
      <w:r>
        <w:rPr>
          <w:rFonts w:ascii="Times New Roman" w:hAnsi="Times New Roman" w:cs="Times New Roman"/>
          <w:b/>
          <w:sz w:val="24"/>
          <w:szCs w:val="24"/>
        </w:rPr>
        <w:tab/>
      </w:r>
      <w:r w:rsidRPr="00AC6D9D">
        <w:rPr>
          <w:rFonts w:ascii="Times New Roman" w:hAnsi="Times New Roman" w:cs="Times New Roman"/>
          <w:sz w:val="24"/>
          <w:szCs w:val="24"/>
        </w:rPr>
        <w:t>ii.</w:t>
      </w:r>
      <w:r>
        <w:rPr>
          <w:rFonts w:ascii="Times New Roman" w:hAnsi="Times New Roman" w:cs="Times New Roman"/>
          <w:b/>
          <w:sz w:val="24"/>
          <w:szCs w:val="24"/>
        </w:rPr>
        <w:t xml:space="preserve"> </w:t>
      </w:r>
      <w:r>
        <w:rPr>
          <w:rFonts w:ascii="Times New Roman" w:hAnsi="Times New Roman" w:cs="Times New Roman"/>
          <w:b/>
          <w:sz w:val="24"/>
          <w:szCs w:val="24"/>
        </w:rPr>
        <w:tab/>
      </w:r>
      <w:r w:rsidR="00ED60DD">
        <w:rPr>
          <w:rFonts w:ascii="Times New Roman" w:hAnsi="Times New Roman" w:cs="Times New Roman"/>
          <w:sz w:val="24"/>
          <w:szCs w:val="24"/>
        </w:rPr>
        <w:t>PHYS</w:t>
      </w:r>
      <w:r w:rsidR="00A935DD" w:rsidRPr="005E617F">
        <w:rPr>
          <w:rFonts w:ascii="Times New Roman" w:hAnsi="Times New Roman" w:cs="Times New Roman"/>
          <w:sz w:val="24"/>
          <w:szCs w:val="24"/>
        </w:rPr>
        <w:t xml:space="preserve"> 4150 Experimental Physics I</w:t>
      </w:r>
      <w:r w:rsidR="00EE49B3">
        <w:rPr>
          <w:rFonts w:ascii="Times New Roman" w:hAnsi="Times New Roman" w:cs="Times New Roman"/>
          <w:sz w:val="24"/>
          <w:szCs w:val="24"/>
        </w:rPr>
        <w:t xml:space="preserve"> </w:t>
      </w:r>
      <w:r w:rsidR="00EE49B3" w:rsidRPr="00EE49B3">
        <w:rPr>
          <w:rFonts w:ascii="Times New Roman" w:hAnsi="Times New Roman" w:cs="Times New Roman"/>
          <w:color w:val="FF0000"/>
          <w:sz w:val="32"/>
          <w:szCs w:val="32"/>
        </w:rPr>
        <w:t>APPROVED</w:t>
      </w:r>
    </w:p>
    <w:p w14:paraId="175502BB" w14:textId="77777777" w:rsidR="00A935DD" w:rsidRDefault="00390164" w:rsidP="00A935DD">
      <w:pPr>
        <w:pStyle w:val="ListParagraph"/>
        <w:spacing w:after="0" w:line="360" w:lineRule="auto"/>
        <w:ind w:left="1440"/>
        <w:rPr>
          <w:rFonts w:ascii="Times New Roman" w:hAnsi="Times New Roman" w:cs="Times New Roman"/>
          <w:b/>
          <w:sz w:val="24"/>
          <w:szCs w:val="24"/>
        </w:rPr>
      </w:pPr>
      <w:hyperlink r:id="rId14" w:history="1">
        <w:r w:rsidR="00A935DD" w:rsidRPr="00CD03FD">
          <w:rPr>
            <w:rStyle w:val="Hyperlink"/>
            <w:rFonts w:ascii="Times New Roman" w:hAnsi="Times New Roman" w:cs="Times New Roman"/>
            <w:b/>
            <w:sz w:val="24"/>
            <w:szCs w:val="24"/>
          </w:rPr>
          <w:t>https://unt.curriculog.com/proposal:5205/form</w:t>
        </w:r>
      </w:hyperlink>
    </w:p>
    <w:p w14:paraId="175502BC" w14:textId="77777777" w:rsidR="00A935DD" w:rsidRDefault="00A935DD" w:rsidP="00A935DD">
      <w:pPr>
        <w:pStyle w:val="ListParagraph"/>
        <w:spacing w:after="0" w:line="360" w:lineRule="auto"/>
        <w:ind w:left="1440"/>
        <w:rPr>
          <w:rFonts w:ascii="Times New Roman" w:hAnsi="Times New Roman" w:cs="Times New Roman"/>
          <w:b/>
          <w:sz w:val="24"/>
          <w:szCs w:val="24"/>
        </w:rPr>
      </w:pPr>
      <w:r>
        <w:rPr>
          <w:rFonts w:ascii="Times New Roman" w:hAnsi="Times New Roman" w:cs="Times New Roman"/>
          <w:b/>
          <w:sz w:val="24"/>
          <w:szCs w:val="24"/>
        </w:rPr>
        <w:t>Proposal: 2019-20 Change in Existing Course (Not Core Curriculum)</w:t>
      </w:r>
    </w:p>
    <w:p w14:paraId="175502BD" w14:textId="77777777" w:rsidR="00A935DD" w:rsidRPr="00F22079" w:rsidRDefault="00A935DD" w:rsidP="00F22079">
      <w:pPr>
        <w:pStyle w:val="NormalWeb"/>
        <w:spacing w:before="0" w:beforeAutospacing="0" w:after="0" w:afterAutospacing="0"/>
        <w:ind w:left="1440"/>
        <w:jc w:val="both"/>
        <w:rPr>
          <w:i/>
          <w:color w:val="333333"/>
          <w:sz w:val="22"/>
          <w:szCs w:val="22"/>
        </w:rPr>
      </w:pPr>
      <w:r w:rsidRPr="00F22079">
        <w:rPr>
          <w:i/>
          <w:sz w:val="22"/>
          <w:szCs w:val="22"/>
        </w:rPr>
        <w:t xml:space="preserve">Justification: </w:t>
      </w:r>
      <w:r w:rsidRPr="00F22079">
        <w:rPr>
          <w:i/>
          <w:color w:val="333333"/>
          <w:sz w:val="22"/>
          <w:szCs w:val="22"/>
        </w:rPr>
        <w:t>We plan to merge PHYS 4160 (Experimental Physics II) and PHYS 4170 (Experimental Physics III) into one course PHYS 4150.    </w:t>
      </w:r>
    </w:p>
    <w:p w14:paraId="175502BE" w14:textId="77777777" w:rsidR="00A935DD" w:rsidRPr="00F22079" w:rsidRDefault="00A935DD" w:rsidP="00F22079">
      <w:pPr>
        <w:pStyle w:val="NormalWeb"/>
        <w:spacing w:before="0" w:beforeAutospacing="0" w:after="0" w:afterAutospacing="0"/>
        <w:ind w:left="1440"/>
        <w:jc w:val="both"/>
        <w:rPr>
          <w:i/>
          <w:color w:val="333333"/>
          <w:sz w:val="22"/>
          <w:szCs w:val="22"/>
        </w:rPr>
      </w:pPr>
      <w:r w:rsidRPr="00F22079">
        <w:rPr>
          <w:i/>
          <w:color w:val="333333"/>
          <w:sz w:val="22"/>
          <w:szCs w:val="22"/>
        </w:rPr>
        <w:t>Due to the many experiments in PHYS 4150, we also recommend that we allow students to repeat this course for additional credit.</w:t>
      </w:r>
    </w:p>
    <w:p w14:paraId="175502BF" w14:textId="77777777" w:rsidR="00A935DD" w:rsidRDefault="00A935DD" w:rsidP="00A935DD">
      <w:pPr>
        <w:pStyle w:val="NormalWeb"/>
        <w:spacing w:before="0" w:beforeAutospacing="0" w:after="0" w:afterAutospacing="0"/>
        <w:ind w:left="1440"/>
        <w:rPr>
          <w:rFonts w:ascii="Arial" w:hAnsi="Arial" w:cs="Arial"/>
          <w:i/>
          <w:color w:val="333333"/>
          <w:sz w:val="20"/>
          <w:szCs w:val="20"/>
        </w:rPr>
      </w:pPr>
    </w:p>
    <w:p w14:paraId="175502C0" w14:textId="77777777" w:rsidR="00A935DD" w:rsidRPr="005E617F" w:rsidRDefault="00A935DD" w:rsidP="00A935DD">
      <w:pPr>
        <w:pStyle w:val="NormalWeb"/>
        <w:spacing w:before="0" w:beforeAutospacing="0" w:after="0" w:afterAutospacing="0"/>
        <w:ind w:left="720"/>
        <w:rPr>
          <w:color w:val="333333"/>
        </w:rPr>
      </w:pPr>
      <w:r w:rsidRPr="00101461">
        <w:rPr>
          <w:color w:val="333333"/>
        </w:rPr>
        <w:t>iii</w:t>
      </w:r>
      <w:r w:rsidRPr="00A935DD">
        <w:rPr>
          <w:b/>
          <w:color w:val="333333"/>
        </w:rPr>
        <w:t>.</w:t>
      </w:r>
      <w:r w:rsidRPr="00A935DD">
        <w:rPr>
          <w:b/>
          <w:color w:val="333333"/>
        </w:rPr>
        <w:tab/>
      </w:r>
      <w:r w:rsidR="00ED60DD">
        <w:rPr>
          <w:color w:val="333333"/>
        </w:rPr>
        <w:t>PHYS</w:t>
      </w:r>
      <w:r w:rsidRPr="005E617F">
        <w:rPr>
          <w:color w:val="333333"/>
        </w:rPr>
        <w:t xml:space="preserve"> 4170 – Experimental Physics III</w:t>
      </w:r>
      <w:r w:rsidR="00EE49B3">
        <w:rPr>
          <w:color w:val="333333"/>
        </w:rPr>
        <w:t xml:space="preserve"> </w:t>
      </w:r>
      <w:r w:rsidR="00EE49B3" w:rsidRPr="00EE49B3">
        <w:rPr>
          <w:color w:val="FF0000"/>
          <w:sz w:val="32"/>
          <w:szCs w:val="32"/>
        </w:rPr>
        <w:t>APPROVED</w:t>
      </w:r>
    </w:p>
    <w:p w14:paraId="175502C1" w14:textId="77777777" w:rsidR="00A935DD" w:rsidRPr="005E617F" w:rsidRDefault="00A935DD" w:rsidP="00A935DD">
      <w:pPr>
        <w:pStyle w:val="NormalWeb"/>
        <w:spacing w:before="0" w:beforeAutospacing="0" w:after="0" w:afterAutospacing="0"/>
        <w:ind w:left="720"/>
        <w:rPr>
          <w:rFonts w:ascii="Arial" w:hAnsi="Arial" w:cs="Arial"/>
          <w:i/>
          <w:color w:val="333333"/>
          <w:sz w:val="20"/>
          <w:szCs w:val="20"/>
        </w:rPr>
      </w:pPr>
    </w:p>
    <w:p w14:paraId="175502C2" w14:textId="77777777" w:rsidR="000F6CA1" w:rsidRPr="008844F1" w:rsidRDefault="00390164" w:rsidP="008844F1">
      <w:pPr>
        <w:pStyle w:val="ListParagraph"/>
        <w:spacing w:after="0" w:line="360" w:lineRule="auto"/>
        <w:ind w:left="1440"/>
        <w:rPr>
          <w:rFonts w:ascii="Times New Roman" w:hAnsi="Times New Roman" w:cs="Times New Roman"/>
          <w:b/>
          <w:color w:val="333333"/>
          <w:sz w:val="24"/>
          <w:szCs w:val="24"/>
          <w:shd w:val="clear" w:color="auto" w:fill="FFFFFF"/>
        </w:rPr>
      </w:pPr>
      <w:hyperlink r:id="rId15" w:history="1">
        <w:r w:rsidR="000F6CA1" w:rsidRPr="008844F1">
          <w:rPr>
            <w:rStyle w:val="Hyperlink"/>
            <w:rFonts w:ascii="Times New Roman" w:hAnsi="Times New Roman" w:cs="Times New Roman"/>
            <w:b/>
            <w:sz w:val="24"/>
            <w:szCs w:val="24"/>
            <w:shd w:val="clear" w:color="auto" w:fill="FFFFFF"/>
          </w:rPr>
          <w:t>https://unt.curriculog.com/proposal:4596/form</w:t>
        </w:r>
      </w:hyperlink>
    </w:p>
    <w:p w14:paraId="175502C3" w14:textId="77777777" w:rsidR="000F6CA1" w:rsidRPr="008844F1" w:rsidRDefault="000F6CA1" w:rsidP="008844F1">
      <w:pPr>
        <w:pStyle w:val="ListParagraph"/>
        <w:spacing w:after="0" w:line="360" w:lineRule="auto"/>
        <w:ind w:left="1440"/>
        <w:rPr>
          <w:rFonts w:ascii="Times New Roman" w:hAnsi="Times New Roman" w:cs="Times New Roman"/>
          <w:b/>
          <w:color w:val="333333"/>
          <w:sz w:val="24"/>
          <w:szCs w:val="24"/>
          <w:shd w:val="clear" w:color="auto" w:fill="FFFFFF"/>
        </w:rPr>
      </w:pPr>
      <w:r w:rsidRPr="008844F1">
        <w:rPr>
          <w:rFonts w:ascii="Times New Roman" w:hAnsi="Times New Roman" w:cs="Times New Roman"/>
          <w:b/>
          <w:color w:val="333333"/>
          <w:sz w:val="24"/>
          <w:szCs w:val="24"/>
          <w:shd w:val="clear" w:color="auto" w:fill="FFFFFF"/>
        </w:rPr>
        <w:t>Proposal: 2019-20 Course Deletion</w:t>
      </w:r>
    </w:p>
    <w:p w14:paraId="175502C4" w14:textId="77777777" w:rsidR="00581139" w:rsidRDefault="000F6CA1" w:rsidP="008844F1">
      <w:pPr>
        <w:pStyle w:val="ListParagraph"/>
        <w:spacing w:after="0" w:line="360" w:lineRule="auto"/>
        <w:ind w:left="1440"/>
        <w:rPr>
          <w:rFonts w:ascii="Times New Roman" w:hAnsi="Times New Roman" w:cs="Times New Roman"/>
          <w:color w:val="333333"/>
          <w:shd w:val="clear" w:color="auto" w:fill="FFFFFF"/>
        </w:rPr>
      </w:pPr>
      <w:r w:rsidRPr="008844F1">
        <w:rPr>
          <w:rFonts w:ascii="Times New Roman" w:hAnsi="Times New Roman" w:cs="Times New Roman"/>
          <w:i/>
          <w:color w:val="333333"/>
          <w:shd w:val="clear" w:color="auto" w:fill="FFFFFF"/>
        </w:rPr>
        <w:t xml:space="preserve">Justification: </w:t>
      </w:r>
      <w:r w:rsidR="00AC6D9D" w:rsidRPr="008844F1">
        <w:rPr>
          <w:rFonts w:ascii="Times New Roman" w:hAnsi="Times New Roman" w:cs="Times New Roman"/>
          <w:i/>
          <w:color w:val="333333"/>
          <w:shd w:val="clear" w:color="auto" w:fill="FFFFFF"/>
        </w:rPr>
        <w:tab/>
      </w:r>
      <w:r w:rsidR="008844F1" w:rsidRPr="008844F1">
        <w:rPr>
          <w:rFonts w:ascii="Times New Roman" w:hAnsi="Times New Roman" w:cs="Times New Roman"/>
          <w:color w:val="333333"/>
          <w:shd w:val="clear" w:color="auto" w:fill="FFFFFF"/>
        </w:rPr>
        <w:t>Experiments in PHYS 4170 have been merged into PHYS 4150.</w:t>
      </w:r>
    </w:p>
    <w:p w14:paraId="175502C5" w14:textId="77777777" w:rsidR="00101461" w:rsidRDefault="00101461" w:rsidP="008844F1">
      <w:pPr>
        <w:pStyle w:val="ListParagraph"/>
        <w:spacing w:after="0" w:line="360" w:lineRule="auto"/>
        <w:ind w:left="1440"/>
        <w:rPr>
          <w:rFonts w:ascii="Times New Roman" w:hAnsi="Times New Roman" w:cs="Times New Roman"/>
          <w:color w:val="333333"/>
          <w:shd w:val="clear" w:color="auto" w:fill="FFFFFF"/>
        </w:rPr>
      </w:pPr>
    </w:p>
    <w:p w14:paraId="175502C6" w14:textId="77777777" w:rsidR="00101461" w:rsidRPr="00101461" w:rsidRDefault="0018453B" w:rsidP="0018453B">
      <w:pPr>
        <w:pStyle w:val="ListParagraph"/>
        <w:spacing w:after="0" w:line="360" w:lineRule="auto"/>
        <w:ind w:left="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BC07C0">
        <w:rPr>
          <w:rFonts w:ascii="Times New Roman" w:hAnsi="Times New Roman" w:cs="Times New Roman"/>
          <w:color w:val="333333"/>
          <w:sz w:val="24"/>
          <w:szCs w:val="24"/>
          <w:shd w:val="clear" w:color="auto" w:fill="FFFFFF"/>
        </w:rPr>
        <w:t>E</w:t>
      </w:r>
      <w:r w:rsidR="00101461" w:rsidRPr="00101461">
        <w:rPr>
          <w:rFonts w:ascii="Times New Roman" w:hAnsi="Times New Roman" w:cs="Times New Roman"/>
          <w:color w:val="333333"/>
          <w:sz w:val="24"/>
          <w:szCs w:val="24"/>
          <w:shd w:val="clear" w:color="auto" w:fill="FFFFFF"/>
        </w:rPr>
        <w:t xml:space="preserve">. </w:t>
      </w:r>
      <w:r w:rsidR="00101461" w:rsidRPr="00101461">
        <w:rPr>
          <w:rFonts w:ascii="Times New Roman" w:hAnsi="Times New Roman" w:cs="Times New Roman"/>
          <w:color w:val="333333"/>
          <w:sz w:val="24"/>
          <w:szCs w:val="24"/>
          <w:shd w:val="clear" w:color="auto" w:fill="FFFFFF"/>
        </w:rPr>
        <w:tab/>
        <w:t xml:space="preserve">College of Science (for </w:t>
      </w:r>
      <w:r w:rsidR="00101461" w:rsidRPr="00101461">
        <w:rPr>
          <w:rFonts w:ascii="Times New Roman" w:hAnsi="Times New Roman" w:cs="Times New Roman"/>
          <w:color w:val="FF0000"/>
          <w:sz w:val="24"/>
          <w:szCs w:val="24"/>
          <w:shd w:val="clear" w:color="auto" w:fill="FFFFFF"/>
        </w:rPr>
        <w:t xml:space="preserve">2019-20 </w:t>
      </w:r>
      <w:r w:rsidR="00101461" w:rsidRPr="00101461">
        <w:rPr>
          <w:rFonts w:ascii="Times New Roman" w:hAnsi="Times New Roman" w:cs="Times New Roman"/>
          <w:color w:val="333333"/>
          <w:sz w:val="24"/>
          <w:szCs w:val="24"/>
          <w:shd w:val="clear" w:color="auto" w:fill="FFFFFF"/>
        </w:rPr>
        <w:t>catalog)</w:t>
      </w:r>
    </w:p>
    <w:p w14:paraId="175502C7" w14:textId="77777777" w:rsidR="00101461" w:rsidRPr="00101461" w:rsidRDefault="00101461" w:rsidP="00101461">
      <w:pPr>
        <w:pStyle w:val="ListParagraph"/>
        <w:spacing w:after="0" w:line="360" w:lineRule="auto"/>
        <w:ind w:left="0"/>
        <w:rPr>
          <w:rFonts w:ascii="Times New Roman" w:hAnsi="Times New Roman" w:cs="Times New Roman"/>
          <w:b/>
          <w:color w:val="333333"/>
          <w:sz w:val="24"/>
          <w:szCs w:val="24"/>
          <w:shd w:val="clear" w:color="auto" w:fill="FFFFFF"/>
        </w:rPr>
      </w:pPr>
      <w:r>
        <w:rPr>
          <w:rFonts w:ascii="Times New Roman" w:hAnsi="Times New Roman" w:cs="Times New Roman"/>
          <w:b/>
          <w:color w:val="333333"/>
          <w:shd w:val="clear" w:color="auto" w:fill="FFFFFF"/>
        </w:rPr>
        <w:tab/>
      </w:r>
      <w:r w:rsidRPr="00101461">
        <w:rPr>
          <w:rFonts w:ascii="Times New Roman" w:hAnsi="Times New Roman" w:cs="Times New Roman"/>
          <w:color w:val="333333"/>
          <w:sz w:val="24"/>
          <w:szCs w:val="24"/>
          <w:shd w:val="clear" w:color="auto" w:fill="FFFFFF"/>
        </w:rPr>
        <w:t xml:space="preserve">i. </w:t>
      </w:r>
      <w:r w:rsidRPr="00101461">
        <w:rPr>
          <w:rFonts w:ascii="Times New Roman" w:hAnsi="Times New Roman" w:cs="Times New Roman"/>
          <w:color w:val="333333"/>
          <w:sz w:val="24"/>
          <w:szCs w:val="24"/>
          <w:shd w:val="clear" w:color="auto" w:fill="FFFFFF"/>
        </w:rPr>
        <w:tab/>
        <w:t>COS 1100 – Science Success Seminar</w:t>
      </w:r>
      <w:r w:rsidR="00EE49B3">
        <w:rPr>
          <w:rFonts w:ascii="Times New Roman" w:hAnsi="Times New Roman" w:cs="Times New Roman"/>
          <w:color w:val="333333"/>
          <w:sz w:val="24"/>
          <w:szCs w:val="24"/>
          <w:shd w:val="clear" w:color="auto" w:fill="FFFFFF"/>
        </w:rPr>
        <w:t xml:space="preserve"> </w:t>
      </w:r>
      <w:r w:rsidR="00EE49B3" w:rsidRPr="00EE49B3">
        <w:rPr>
          <w:rFonts w:ascii="Times New Roman" w:hAnsi="Times New Roman" w:cs="Times New Roman"/>
          <w:color w:val="FF0000"/>
          <w:sz w:val="32"/>
          <w:szCs w:val="32"/>
        </w:rPr>
        <w:t>APPROVED</w:t>
      </w:r>
    </w:p>
    <w:p w14:paraId="175502C8" w14:textId="77777777" w:rsidR="00101461" w:rsidRDefault="00390164" w:rsidP="00101461">
      <w:pPr>
        <w:pStyle w:val="ListParagraph"/>
        <w:spacing w:after="0" w:line="360" w:lineRule="auto"/>
        <w:ind w:left="1440"/>
        <w:rPr>
          <w:rFonts w:ascii="Times New Roman" w:hAnsi="Times New Roman" w:cs="Times New Roman"/>
          <w:color w:val="333333"/>
          <w:sz w:val="24"/>
          <w:szCs w:val="24"/>
          <w:shd w:val="clear" w:color="auto" w:fill="FFFFFF"/>
        </w:rPr>
      </w:pPr>
      <w:hyperlink r:id="rId16" w:history="1">
        <w:r w:rsidR="00101461" w:rsidRPr="00BF1629">
          <w:rPr>
            <w:rStyle w:val="Hyperlink"/>
            <w:rFonts w:ascii="Times New Roman" w:hAnsi="Times New Roman" w:cs="Times New Roman"/>
            <w:sz w:val="24"/>
            <w:szCs w:val="24"/>
            <w:shd w:val="clear" w:color="auto" w:fill="FFFFFF"/>
          </w:rPr>
          <w:t>https://unt.curriculog.com/proposal:5239/form</w:t>
        </w:r>
      </w:hyperlink>
    </w:p>
    <w:p w14:paraId="175502C9" w14:textId="77777777" w:rsidR="00101461" w:rsidRDefault="00101461" w:rsidP="00101461">
      <w:pPr>
        <w:pStyle w:val="ListParagraph"/>
        <w:spacing w:after="0" w:line="360" w:lineRule="auto"/>
        <w:ind w:left="1440"/>
        <w:rPr>
          <w:rFonts w:ascii="Times New Roman" w:hAnsi="Times New Roman" w:cs="Times New Roman"/>
          <w:b/>
          <w:color w:val="333333"/>
          <w:sz w:val="24"/>
          <w:szCs w:val="24"/>
          <w:shd w:val="clear" w:color="auto" w:fill="FFFFFF"/>
        </w:rPr>
      </w:pPr>
      <w:r w:rsidRPr="00101461">
        <w:rPr>
          <w:rFonts w:ascii="Times New Roman" w:hAnsi="Times New Roman" w:cs="Times New Roman"/>
          <w:b/>
          <w:color w:val="333333"/>
          <w:sz w:val="24"/>
          <w:szCs w:val="24"/>
          <w:shd w:val="clear" w:color="auto" w:fill="FFFFFF"/>
        </w:rPr>
        <w:t>Proposal: 2019-2020 New Course</w:t>
      </w:r>
    </w:p>
    <w:p w14:paraId="175502CA" w14:textId="77777777" w:rsidR="00101461" w:rsidRPr="00F22079" w:rsidRDefault="00101461" w:rsidP="00F22079">
      <w:pPr>
        <w:pStyle w:val="ListParagraph"/>
        <w:spacing w:after="0" w:line="240" w:lineRule="auto"/>
        <w:ind w:left="1440"/>
        <w:jc w:val="both"/>
        <w:rPr>
          <w:rFonts w:ascii="Times New Roman" w:hAnsi="Times New Roman" w:cs="Times New Roman"/>
          <w:i/>
          <w:color w:val="333333"/>
          <w:shd w:val="clear" w:color="auto" w:fill="FFFFFF"/>
        </w:rPr>
      </w:pPr>
      <w:r w:rsidRPr="00F22079">
        <w:rPr>
          <w:rFonts w:ascii="Times New Roman" w:hAnsi="Times New Roman" w:cs="Times New Roman"/>
          <w:i/>
          <w:color w:val="333333"/>
          <w:shd w:val="clear" w:color="auto" w:fill="FFFFFF"/>
        </w:rPr>
        <w:t xml:space="preserve">Justification: COS 1100 is a course designed for new students in the College of Science as they transition to a new environment at UNT including increased independence and higher academic demands.  Through this class, students will develop stronger non-cognitive skills such as self-regulation and time management, get connected to campus resources, and explore options concerning their best fit major and future career.   Applicable study techniques and learning strategies will be presented along with psychosocial support concerning resilience, </w:t>
      </w:r>
      <w:r w:rsidRPr="00F22079">
        <w:rPr>
          <w:rFonts w:ascii="Times New Roman" w:hAnsi="Times New Roman" w:cs="Times New Roman"/>
          <w:i/>
          <w:color w:val="333333"/>
          <w:shd w:val="clear" w:color="auto" w:fill="FFFFFF"/>
        </w:rPr>
        <w:lastRenderedPageBreak/>
        <w:t>mindfulness, and student development theories.  This class should result in students who are better prepared to perform academically and make more informed decisions about their educational path leading to higher retention in the College of Science.</w:t>
      </w:r>
    </w:p>
    <w:p w14:paraId="175502CB" w14:textId="77777777" w:rsidR="00101461" w:rsidRPr="00101461" w:rsidRDefault="00101461" w:rsidP="00101461">
      <w:pPr>
        <w:pStyle w:val="ListParagraph"/>
        <w:spacing w:after="0" w:line="360" w:lineRule="auto"/>
        <w:ind w:left="0"/>
        <w:rPr>
          <w:rFonts w:ascii="Times New Roman" w:hAnsi="Times New Roman" w:cs="Times New Roman"/>
          <w:color w:val="333333"/>
          <w:sz w:val="24"/>
          <w:szCs w:val="24"/>
          <w:shd w:val="clear" w:color="auto" w:fill="FFFFFF"/>
        </w:rPr>
      </w:pPr>
      <w:r w:rsidRPr="00101461">
        <w:rPr>
          <w:rFonts w:ascii="Times New Roman" w:hAnsi="Times New Roman" w:cs="Times New Roman"/>
          <w:color w:val="333333"/>
          <w:sz w:val="24"/>
          <w:szCs w:val="24"/>
          <w:shd w:val="clear" w:color="auto" w:fill="FFFFFF"/>
        </w:rPr>
        <w:tab/>
      </w:r>
    </w:p>
    <w:p w14:paraId="175502CC" w14:textId="77777777" w:rsidR="000F05C5" w:rsidRPr="00836E72" w:rsidRDefault="00D02C55" w:rsidP="001F1D90">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I</w:t>
      </w:r>
      <w:r w:rsidR="006B48F2" w:rsidRPr="00836E72">
        <w:rPr>
          <w:rFonts w:ascii="Times New Roman" w:hAnsi="Times New Roman" w:cs="Times New Roman"/>
          <w:sz w:val="24"/>
          <w:szCs w:val="24"/>
        </w:rPr>
        <w:t>V.</w:t>
      </w:r>
      <w:r w:rsidR="001E5568" w:rsidRPr="00836E72">
        <w:rPr>
          <w:rFonts w:ascii="Times New Roman" w:hAnsi="Times New Roman" w:cs="Times New Roman"/>
          <w:sz w:val="24"/>
          <w:szCs w:val="24"/>
        </w:rPr>
        <w:tab/>
        <w:t xml:space="preserve">Approve of Minutes </w:t>
      </w:r>
    </w:p>
    <w:p w14:paraId="175502CD" w14:textId="77777777" w:rsidR="00480680" w:rsidRPr="00836E72" w:rsidRDefault="000F05C5" w:rsidP="000F05C5">
      <w:pPr>
        <w:spacing w:after="0" w:line="360" w:lineRule="auto"/>
        <w:rPr>
          <w:rFonts w:ascii="Times New Roman" w:hAnsi="Times New Roman" w:cs="Times New Roman"/>
          <w:sz w:val="24"/>
          <w:szCs w:val="24"/>
        </w:rPr>
      </w:pPr>
      <w:r w:rsidRPr="00836E72">
        <w:rPr>
          <w:rFonts w:ascii="Times New Roman" w:hAnsi="Times New Roman" w:cs="Times New Roman"/>
          <w:sz w:val="24"/>
          <w:szCs w:val="24"/>
        </w:rPr>
        <w:t xml:space="preserve">V. </w:t>
      </w:r>
      <w:r w:rsidRPr="00836E72">
        <w:rPr>
          <w:rFonts w:ascii="Times New Roman" w:hAnsi="Times New Roman" w:cs="Times New Roman"/>
          <w:sz w:val="24"/>
          <w:szCs w:val="24"/>
        </w:rPr>
        <w:tab/>
      </w:r>
      <w:r w:rsidR="00480680" w:rsidRPr="00836E72">
        <w:rPr>
          <w:rFonts w:ascii="Times New Roman" w:hAnsi="Times New Roman" w:cs="Times New Roman"/>
          <w:sz w:val="24"/>
          <w:szCs w:val="24"/>
        </w:rPr>
        <w:t>Announcements</w:t>
      </w:r>
    </w:p>
    <w:sectPr w:rsidR="00480680" w:rsidRPr="00836E72" w:rsidSect="009C2DB7">
      <w:pgSz w:w="12240" w:h="15840"/>
      <w:pgMar w:top="1152"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502D0" w14:textId="77777777" w:rsidR="00C9145B" w:rsidRDefault="00C9145B" w:rsidP="004058F7">
      <w:pPr>
        <w:spacing w:after="0" w:line="240" w:lineRule="auto"/>
      </w:pPr>
      <w:r>
        <w:separator/>
      </w:r>
    </w:p>
  </w:endnote>
  <w:endnote w:type="continuationSeparator" w:id="0">
    <w:p w14:paraId="175502D1" w14:textId="77777777" w:rsidR="00C9145B" w:rsidRDefault="00C9145B" w:rsidP="0040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502CE" w14:textId="77777777" w:rsidR="00C9145B" w:rsidRDefault="00C9145B" w:rsidP="004058F7">
      <w:pPr>
        <w:spacing w:after="0" w:line="240" w:lineRule="auto"/>
      </w:pPr>
      <w:r>
        <w:separator/>
      </w:r>
    </w:p>
  </w:footnote>
  <w:footnote w:type="continuationSeparator" w:id="0">
    <w:p w14:paraId="175502CF" w14:textId="77777777" w:rsidR="00C9145B" w:rsidRDefault="00C9145B" w:rsidP="00405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41B11"/>
    <w:multiLevelType w:val="multilevel"/>
    <w:tmpl w:val="0BE25E0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118A12F5"/>
    <w:multiLevelType w:val="hybridMultilevel"/>
    <w:tmpl w:val="94B0BAE6"/>
    <w:lvl w:ilvl="0" w:tplc="F8102728">
      <w:start w:val="9"/>
      <w:numFmt w:val="lowerLetter"/>
      <w:lvlText w:val="%1."/>
      <w:lvlJc w:val="left"/>
      <w:pPr>
        <w:ind w:left="1440" w:hanging="72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E032FD"/>
    <w:multiLevelType w:val="hybridMultilevel"/>
    <w:tmpl w:val="399ED2F8"/>
    <w:lvl w:ilvl="0" w:tplc="3260D4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479B3"/>
    <w:multiLevelType w:val="multilevel"/>
    <w:tmpl w:val="5B2C02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702424D"/>
    <w:multiLevelType w:val="hybridMultilevel"/>
    <w:tmpl w:val="21760C26"/>
    <w:lvl w:ilvl="0" w:tplc="5F6A02D0">
      <w:start w:val="1"/>
      <w:numFmt w:val="upperRoman"/>
      <w:lvlText w:val="%1."/>
      <w:lvlJc w:val="right"/>
      <w:pPr>
        <w:ind w:left="1080" w:hanging="720"/>
      </w:pPr>
      <w:rPr>
        <w:rFonts w:hint="default"/>
        <w:b w:val="0"/>
      </w:rPr>
    </w:lvl>
    <w:lvl w:ilvl="1" w:tplc="04090015">
      <w:start w:val="1"/>
      <w:numFmt w:val="upperLetter"/>
      <w:lvlText w:val="%2."/>
      <w:lvlJc w:val="left"/>
      <w:pPr>
        <w:ind w:left="810" w:hanging="360"/>
      </w:pPr>
    </w:lvl>
    <w:lvl w:ilvl="2" w:tplc="0409000F">
      <w:start w:val="1"/>
      <w:numFmt w:val="decimal"/>
      <w:lvlText w:val="%3."/>
      <w:lvlJc w:val="left"/>
      <w:pPr>
        <w:ind w:left="630" w:hanging="180"/>
      </w:pPr>
    </w:lvl>
    <w:lvl w:ilvl="3" w:tplc="04090019">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55647"/>
    <w:multiLevelType w:val="multilevel"/>
    <w:tmpl w:val="3686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3375EF"/>
    <w:multiLevelType w:val="multilevel"/>
    <w:tmpl w:val="2E8C1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D32DA3"/>
    <w:multiLevelType w:val="multilevel"/>
    <w:tmpl w:val="10D2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1425CF"/>
    <w:multiLevelType w:val="multilevel"/>
    <w:tmpl w:val="75C6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543B41"/>
    <w:multiLevelType w:val="hybridMultilevel"/>
    <w:tmpl w:val="B7827276"/>
    <w:lvl w:ilvl="0" w:tplc="96469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1B03CF"/>
    <w:multiLevelType w:val="multilevel"/>
    <w:tmpl w:val="B2DE9D3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C7934DC"/>
    <w:multiLevelType w:val="multilevel"/>
    <w:tmpl w:val="1CB4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6C4261"/>
    <w:multiLevelType w:val="multilevel"/>
    <w:tmpl w:val="7808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6C4208"/>
    <w:multiLevelType w:val="hybridMultilevel"/>
    <w:tmpl w:val="ECF2AA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52DDC"/>
    <w:multiLevelType w:val="multilevel"/>
    <w:tmpl w:val="2982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7043CE"/>
    <w:multiLevelType w:val="multilevel"/>
    <w:tmpl w:val="FDB2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9B5932"/>
    <w:multiLevelType w:val="hybridMultilevel"/>
    <w:tmpl w:val="A5786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BF2C37"/>
    <w:multiLevelType w:val="hybridMultilevel"/>
    <w:tmpl w:val="D77A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F12A5"/>
    <w:multiLevelType w:val="multilevel"/>
    <w:tmpl w:val="F338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004263"/>
    <w:multiLevelType w:val="multilevel"/>
    <w:tmpl w:val="08A8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0646D"/>
    <w:multiLevelType w:val="multilevel"/>
    <w:tmpl w:val="FE244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2853AA"/>
    <w:multiLevelType w:val="multilevel"/>
    <w:tmpl w:val="BF84A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9A1C56"/>
    <w:multiLevelType w:val="multilevel"/>
    <w:tmpl w:val="88245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0A4ED9"/>
    <w:multiLevelType w:val="multilevel"/>
    <w:tmpl w:val="58BED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4E6FF8"/>
    <w:multiLevelType w:val="multilevel"/>
    <w:tmpl w:val="BAB2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3"/>
  </w:num>
  <w:num w:numId="4">
    <w:abstractNumId w:val="9"/>
  </w:num>
  <w:num w:numId="5">
    <w:abstractNumId w:val="16"/>
  </w:num>
  <w:num w:numId="6">
    <w:abstractNumId w:val="8"/>
  </w:num>
  <w:num w:numId="7">
    <w:abstractNumId w:val="23"/>
  </w:num>
  <w:num w:numId="8">
    <w:abstractNumId w:val="21"/>
  </w:num>
  <w:num w:numId="9">
    <w:abstractNumId w:val="20"/>
  </w:num>
  <w:num w:numId="10">
    <w:abstractNumId w:val="14"/>
  </w:num>
  <w:num w:numId="11">
    <w:abstractNumId w:val="15"/>
  </w:num>
  <w:num w:numId="12">
    <w:abstractNumId w:val="19"/>
  </w:num>
  <w:num w:numId="13">
    <w:abstractNumId w:val="18"/>
  </w:num>
  <w:num w:numId="14">
    <w:abstractNumId w:val="7"/>
  </w:num>
  <w:num w:numId="15">
    <w:abstractNumId w:val="11"/>
  </w:num>
  <w:num w:numId="16">
    <w:abstractNumId w:val="22"/>
  </w:num>
  <w:num w:numId="17">
    <w:abstractNumId w:val="6"/>
  </w:num>
  <w:num w:numId="18">
    <w:abstractNumId w:val="12"/>
  </w:num>
  <w:num w:numId="19">
    <w:abstractNumId w:val="5"/>
  </w:num>
  <w:num w:numId="20">
    <w:abstractNumId w:val="17"/>
  </w:num>
  <w:num w:numId="21">
    <w:abstractNumId w:val="1"/>
  </w:num>
  <w:num w:numId="22">
    <w:abstractNumId w:val="10"/>
  </w:num>
  <w:num w:numId="23">
    <w:abstractNumId w:val="24"/>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80"/>
    <w:rsid w:val="0003613D"/>
    <w:rsid w:val="000528E2"/>
    <w:rsid w:val="00072500"/>
    <w:rsid w:val="000943BB"/>
    <w:rsid w:val="000953E8"/>
    <w:rsid w:val="000D055C"/>
    <w:rsid w:val="000D17FA"/>
    <w:rsid w:val="000E630B"/>
    <w:rsid w:val="000F05C5"/>
    <w:rsid w:val="000F0C62"/>
    <w:rsid w:val="000F359A"/>
    <w:rsid w:val="000F5BC5"/>
    <w:rsid w:val="000F6CA1"/>
    <w:rsid w:val="00101461"/>
    <w:rsid w:val="001126C5"/>
    <w:rsid w:val="0014258F"/>
    <w:rsid w:val="00142F68"/>
    <w:rsid w:val="00163BE0"/>
    <w:rsid w:val="0018453B"/>
    <w:rsid w:val="001845AE"/>
    <w:rsid w:val="00184BAE"/>
    <w:rsid w:val="001902B7"/>
    <w:rsid w:val="001A1958"/>
    <w:rsid w:val="001A3C65"/>
    <w:rsid w:val="001A5D8C"/>
    <w:rsid w:val="001B700C"/>
    <w:rsid w:val="001C06DA"/>
    <w:rsid w:val="001C1A0A"/>
    <w:rsid w:val="001D7F71"/>
    <w:rsid w:val="001E5568"/>
    <w:rsid w:val="001F1D90"/>
    <w:rsid w:val="001F1F3C"/>
    <w:rsid w:val="0022498B"/>
    <w:rsid w:val="0022760E"/>
    <w:rsid w:val="00242B7C"/>
    <w:rsid w:val="00253D45"/>
    <w:rsid w:val="002647E7"/>
    <w:rsid w:val="002A2682"/>
    <w:rsid w:val="002A7F5B"/>
    <w:rsid w:val="002B5ED2"/>
    <w:rsid w:val="002B7D35"/>
    <w:rsid w:val="002C312F"/>
    <w:rsid w:val="002C59EF"/>
    <w:rsid w:val="002E445B"/>
    <w:rsid w:val="002F4C14"/>
    <w:rsid w:val="00302992"/>
    <w:rsid w:val="00310982"/>
    <w:rsid w:val="00315F3C"/>
    <w:rsid w:val="00326422"/>
    <w:rsid w:val="00340E32"/>
    <w:rsid w:val="00342FB3"/>
    <w:rsid w:val="00343EA2"/>
    <w:rsid w:val="00344168"/>
    <w:rsid w:val="00356BA8"/>
    <w:rsid w:val="00366E8E"/>
    <w:rsid w:val="00390164"/>
    <w:rsid w:val="003B6552"/>
    <w:rsid w:val="003D1B79"/>
    <w:rsid w:val="0040168F"/>
    <w:rsid w:val="004058F7"/>
    <w:rsid w:val="0042684B"/>
    <w:rsid w:val="00431DCD"/>
    <w:rsid w:val="0045496F"/>
    <w:rsid w:val="004662D6"/>
    <w:rsid w:val="00480680"/>
    <w:rsid w:val="004A1073"/>
    <w:rsid w:val="004A386D"/>
    <w:rsid w:val="004B0680"/>
    <w:rsid w:val="004D2090"/>
    <w:rsid w:val="004D328F"/>
    <w:rsid w:val="004E5BEA"/>
    <w:rsid w:val="004F7D06"/>
    <w:rsid w:val="00516246"/>
    <w:rsid w:val="005164F9"/>
    <w:rsid w:val="00522A7C"/>
    <w:rsid w:val="00523CEB"/>
    <w:rsid w:val="00530C09"/>
    <w:rsid w:val="00532AC7"/>
    <w:rsid w:val="00560208"/>
    <w:rsid w:val="00581139"/>
    <w:rsid w:val="00584942"/>
    <w:rsid w:val="00585582"/>
    <w:rsid w:val="005A648A"/>
    <w:rsid w:val="005D02C1"/>
    <w:rsid w:val="005D34B4"/>
    <w:rsid w:val="005D53EC"/>
    <w:rsid w:val="005D6CAE"/>
    <w:rsid w:val="005E617F"/>
    <w:rsid w:val="005F6ED6"/>
    <w:rsid w:val="006009E4"/>
    <w:rsid w:val="00601CA8"/>
    <w:rsid w:val="00624A3D"/>
    <w:rsid w:val="00636984"/>
    <w:rsid w:val="006503DF"/>
    <w:rsid w:val="00654D9D"/>
    <w:rsid w:val="00665FB4"/>
    <w:rsid w:val="006A7212"/>
    <w:rsid w:val="006B48F2"/>
    <w:rsid w:val="006D007E"/>
    <w:rsid w:val="006E36EF"/>
    <w:rsid w:val="006F02AD"/>
    <w:rsid w:val="006F12B0"/>
    <w:rsid w:val="00704ABC"/>
    <w:rsid w:val="00712779"/>
    <w:rsid w:val="00734554"/>
    <w:rsid w:val="00746FAC"/>
    <w:rsid w:val="00762D15"/>
    <w:rsid w:val="007657C4"/>
    <w:rsid w:val="0077404D"/>
    <w:rsid w:val="0078328F"/>
    <w:rsid w:val="007A7D27"/>
    <w:rsid w:val="007D3DBE"/>
    <w:rsid w:val="007D7F39"/>
    <w:rsid w:val="007F3C37"/>
    <w:rsid w:val="007F458F"/>
    <w:rsid w:val="0080248E"/>
    <w:rsid w:val="00806185"/>
    <w:rsid w:val="008113E1"/>
    <w:rsid w:val="00812CA4"/>
    <w:rsid w:val="008175C3"/>
    <w:rsid w:val="00833E01"/>
    <w:rsid w:val="00836E72"/>
    <w:rsid w:val="00837439"/>
    <w:rsid w:val="0084768E"/>
    <w:rsid w:val="00847F7B"/>
    <w:rsid w:val="008555D0"/>
    <w:rsid w:val="00877CC3"/>
    <w:rsid w:val="00882C19"/>
    <w:rsid w:val="00883BB2"/>
    <w:rsid w:val="008844F1"/>
    <w:rsid w:val="008B4FE3"/>
    <w:rsid w:val="008B6758"/>
    <w:rsid w:val="008E06EB"/>
    <w:rsid w:val="008E240C"/>
    <w:rsid w:val="008E6C34"/>
    <w:rsid w:val="008F3720"/>
    <w:rsid w:val="008F4E21"/>
    <w:rsid w:val="00906433"/>
    <w:rsid w:val="00924B70"/>
    <w:rsid w:val="0096428D"/>
    <w:rsid w:val="0097079C"/>
    <w:rsid w:val="009840A8"/>
    <w:rsid w:val="009869D9"/>
    <w:rsid w:val="009A108F"/>
    <w:rsid w:val="009A27DA"/>
    <w:rsid w:val="009B2CF3"/>
    <w:rsid w:val="009B4394"/>
    <w:rsid w:val="009B62CE"/>
    <w:rsid w:val="009C2268"/>
    <w:rsid w:val="009C2DB7"/>
    <w:rsid w:val="009E0F44"/>
    <w:rsid w:val="00A30215"/>
    <w:rsid w:val="00A434F0"/>
    <w:rsid w:val="00A465A7"/>
    <w:rsid w:val="00A55FE6"/>
    <w:rsid w:val="00A57DC9"/>
    <w:rsid w:val="00A57FEB"/>
    <w:rsid w:val="00A752EC"/>
    <w:rsid w:val="00A77846"/>
    <w:rsid w:val="00A8188F"/>
    <w:rsid w:val="00A82550"/>
    <w:rsid w:val="00A851E7"/>
    <w:rsid w:val="00A935DD"/>
    <w:rsid w:val="00AA05B1"/>
    <w:rsid w:val="00AA74AC"/>
    <w:rsid w:val="00AC6D9D"/>
    <w:rsid w:val="00AD7C6C"/>
    <w:rsid w:val="00AF4C65"/>
    <w:rsid w:val="00B019FF"/>
    <w:rsid w:val="00B06DF3"/>
    <w:rsid w:val="00B15BF1"/>
    <w:rsid w:val="00B33381"/>
    <w:rsid w:val="00B413B3"/>
    <w:rsid w:val="00B509FD"/>
    <w:rsid w:val="00B517A4"/>
    <w:rsid w:val="00B82DA0"/>
    <w:rsid w:val="00B9055A"/>
    <w:rsid w:val="00B918CE"/>
    <w:rsid w:val="00BA3191"/>
    <w:rsid w:val="00BA4375"/>
    <w:rsid w:val="00BB2A1C"/>
    <w:rsid w:val="00BB710D"/>
    <w:rsid w:val="00BB7396"/>
    <w:rsid w:val="00BC07C0"/>
    <w:rsid w:val="00BC2053"/>
    <w:rsid w:val="00BC710D"/>
    <w:rsid w:val="00BD1A70"/>
    <w:rsid w:val="00BE1CD6"/>
    <w:rsid w:val="00BE4466"/>
    <w:rsid w:val="00BF0A3C"/>
    <w:rsid w:val="00C0276C"/>
    <w:rsid w:val="00C040DF"/>
    <w:rsid w:val="00C07B0C"/>
    <w:rsid w:val="00C22261"/>
    <w:rsid w:val="00C2560D"/>
    <w:rsid w:val="00C5274A"/>
    <w:rsid w:val="00C64180"/>
    <w:rsid w:val="00C90C34"/>
    <w:rsid w:val="00C9145B"/>
    <w:rsid w:val="00CA6F8A"/>
    <w:rsid w:val="00CF7BA0"/>
    <w:rsid w:val="00D00BB2"/>
    <w:rsid w:val="00D02C55"/>
    <w:rsid w:val="00D13057"/>
    <w:rsid w:val="00D25486"/>
    <w:rsid w:val="00D61D3C"/>
    <w:rsid w:val="00D70892"/>
    <w:rsid w:val="00D73044"/>
    <w:rsid w:val="00D81328"/>
    <w:rsid w:val="00D90C2E"/>
    <w:rsid w:val="00D943D5"/>
    <w:rsid w:val="00D96A70"/>
    <w:rsid w:val="00DB17A8"/>
    <w:rsid w:val="00DB2613"/>
    <w:rsid w:val="00DB32CF"/>
    <w:rsid w:val="00DB6B31"/>
    <w:rsid w:val="00DC757B"/>
    <w:rsid w:val="00E007FE"/>
    <w:rsid w:val="00E12798"/>
    <w:rsid w:val="00E177B8"/>
    <w:rsid w:val="00E47216"/>
    <w:rsid w:val="00E54B55"/>
    <w:rsid w:val="00E560D2"/>
    <w:rsid w:val="00E6782B"/>
    <w:rsid w:val="00E70264"/>
    <w:rsid w:val="00E73063"/>
    <w:rsid w:val="00E7706E"/>
    <w:rsid w:val="00E97EC0"/>
    <w:rsid w:val="00EA353D"/>
    <w:rsid w:val="00EB63E1"/>
    <w:rsid w:val="00EB7902"/>
    <w:rsid w:val="00EC3D23"/>
    <w:rsid w:val="00EC620D"/>
    <w:rsid w:val="00ED3489"/>
    <w:rsid w:val="00ED60DD"/>
    <w:rsid w:val="00EE49B3"/>
    <w:rsid w:val="00F21C6B"/>
    <w:rsid w:val="00F22079"/>
    <w:rsid w:val="00F52746"/>
    <w:rsid w:val="00F53E6B"/>
    <w:rsid w:val="00F625EF"/>
    <w:rsid w:val="00F65B24"/>
    <w:rsid w:val="00F80D49"/>
    <w:rsid w:val="00F83403"/>
    <w:rsid w:val="00FA5858"/>
    <w:rsid w:val="00FB0A74"/>
    <w:rsid w:val="00FD3EBA"/>
    <w:rsid w:val="00FD7BFC"/>
    <w:rsid w:val="00FD7D7B"/>
    <w:rsid w:val="00FE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027C"/>
  <w15:chartTrackingRefBased/>
  <w15:docId w15:val="{59EE8C30-2626-4639-BB1D-B29C2321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7F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7F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D7F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1D7F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680"/>
    <w:pPr>
      <w:ind w:left="720"/>
      <w:contextualSpacing/>
    </w:pPr>
  </w:style>
  <w:style w:type="paragraph" w:styleId="BalloonText">
    <w:name w:val="Balloon Text"/>
    <w:basedOn w:val="Normal"/>
    <w:link w:val="BalloonTextChar"/>
    <w:uiPriority w:val="99"/>
    <w:semiHidden/>
    <w:unhideWhenUsed/>
    <w:rsid w:val="00D81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328"/>
    <w:rPr>
      <w:rFonts w:ascii="Segoe UI" w:hAnsi="Segoe UI" w:cs="Segoe UI"/>
      <w:sz w:val="18"/>
      <w:szCs w:val="18"/>
    </w:rPr>
  </w:style>
  <w:style w:type="character" w:styleId="Hyperlink">
    <w:name w:val="Hyperlink"/>
    <w:basedOn w:val="DefaultParagraphFont"/>
    <w:uiPriority w:val="99"/>
    <w:unhideWhenUsed/>
    <w:rsid w:val="00F52746"/>
    <w:rPr>
      <w:color w:val="0563C1" w:themeColor="hyperlink"/>
      <w:u w:val="single"/>
    </w:rPr>
  </w:style>
  <w:style w:type="character" w:customStyle="1" w:styleId="Heading3Char">
    <w:name w:val="Heading 3 Char"/>
    <w:basedOn w:val="DefaultParagraphFont"/>
    <w:link w:val="Heading3"/>
    <w:uiPriority w:val="9"/>
    <w:rsid w:val="001D7F71"/>
    <w:rPr>
      <w:rFonts w:ascii="Times New Roman" w:eastAsia="Times New Roman" w:hAnsi="Times New Roman" w:cs="Times New Roman"/>
      <w:b/>
      <w:bCs/>
      <w:sz w:val="27"/>
      <w:szCs w:val="27"/>
    </w:rPr>
  </w:style>
  <w:style w:type="paragraph" w:styleId="NormalWeb">
    <w:name w:val="Normal (Web)"/>
    <w:basedOn w:val="Normal"/>
    <w:uiPriority w:val="99"/>
    <w:unhideWhenUsed/>
    <w:rsid w:val="001D7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D7F71"/>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1D7F71"/>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1D7F71"/>
    <w:rPr>
      <w:b/>
      <w:bCs/>
    </w:rPr>
  </w:style>
  <w:style w:type="character" w:styleId="Emphasis">
    <w:name w:val="Emphasis"/>
    <w:basedOn w:val="DefaultParagraphFont"/>
    <w:uiPriority w:val="20"/>
    <w:qFormat/>
    <w:rsid w:val="001D7F71"/>
    <w:rPr>
      <w:i/>
      <w:iCs/>
    </w:rPr>
  </w:style>
  <w:style w:type="character" w:customStyle="1" w:styleId="Heading1Char">
    <w:name w:val="Heading 1 Char"/>
    <w:basedOn w:val="DefaultParagraphFont"/>
    <w:link w:val="Heading1"/>
    <w:uiPriority w:val="9"/>
    <w:rsid w:val="001D7F7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E630B"/>
    <w:rPr>
      <w:color w:val="954F72" w:themeColor="followedHyperlink"/>
      <w:u w:val="single"/>
    </w:rPr>
  </w:style>
  <w:style w:type="paragraph" w:styleId="Header">
    <w:name w:val="header"/>
    <w:basedOn w:val="Normal"/>
    <w:link w:val="HeaderChar"/>
    <w:uiPriority w:val="99"/>
    <w:unhideWhenUsed/>
    <w:rsid w:val="00405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8F7"/>
  </w:style>
  <w:style w:type="paragraph" w:styleId="Footer">
    <w:name w:val="footer"/>
    <w:basedOn w:val="Normal"/>
    <w:link w:val="FooterChar"/>
    <w:uiPriority w:val="99"/>
    <w:unhideWhenUsed/>
    <w:rsid w:val="0040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238">
      <w:bodyDiv w:val="1"/>
      <w:marLeft w:val="0"/>
      <w:marRight w:val="0"/>
      <w:marTop w:val="0"/>
      <w:marBottom w:val="0"/>
      <w:divBdr>
        <w:top w:val="none" w:sz="0" w:space="0" w:color="auto"/>
        <w:left w:val="none" w:sz="0" w:space="0" w:color="auto"/>
        <w:bottom w:val="none" w:sz="0" w:space="0" w:color="auto"/>
        <w:right w:val="none" w:sz="0" w:space="0" w:color="auto"/>
      </w:divBdr>
    </w:div>
    <w:div w:id="78841379">
      <w:bodyDiv w:val="1"/>
      <w:marLeft w:val="0"/>
      <w:marRight w:val="0"/>
      <w:marTop w:val="0"/>
      <w:marBottom w:val="0"/>
      <w:divBdr>
        <w:top w:val="none" w:sz="0" w:space="0" w:color="auto"/>
        <w:left w:val="none" w:sz="0" w:space="0" w:color="auto"/>
        <w:bottom w:val="none" w:sz="0" w:space="0" w:color="auto"/>
        <w:right w:val="none" w:sz="0" w:space="0" w:color="auto"/>
      </w:divBdr>
      <w:divsChild>
        <w:div w:id="719472895">
          <w:marLeft w:val="0"/>
          <w:marRight w:val="0"/>
          <w:marTop w:val="0"/>
          <w:marBottom w:val="0"/>
          <w:divBdr>
            <w:top w:val="none" w:sz="0" w:space="0" w:color="auto"/>
            <w:left w:val="none" w:sz="0" w:space="0" w:color="auto"/>
            <w:bottom w:val="none" w:sz="0" w:space="0" w:color="auto"/>
            <w:right w:val="none" w:sz="0" w:space="0" w:color="auto"/>
          </w:divBdr>
          <w:divsChild>
            <w:div w:id="949968096">
              <w:marLeft w:val="0"/>
              <w:marRight w:val="0"/>
              <w:marTop w:val="0"/>
              <w:marBottom w:val="0"/>
              <w:divBdr>
                <w:top w:val="none" w:sz="0" w:space="0" w:color="auto"/>
                <w:left w:val="none" w:sz="0" w:space="0" w:color="auto"/>
                <w:bottom w:val="none" w:sz="0" w:space="0" w:color="auto"/>
                <w:right w:val="none" w:sz="0" w:space="0" w:color="auto"/>
              </w:divBdr>
              <w:divsChild>
                <w:div w:id="512115388">
                  <w:marLeft w:val="0"/>
                  <w:marRight w:val="0"/>
                  <w:marTop w:val="0"/>
                  <w:marBottom w:val="0"/>
                  <w:divBdr>
                    <w:top w:val="none" w:sz="0" w:space="0" w:color="auto"/>
                    <w:left w:val="none" w:sz="0" w:space="0" w:color="auto"/>
                    <w:bottom w:val="none" w:sz="0" w:space="0" w:color="auto"/>
                    <w:right w:val="none" w:sz="0" w:space="0" w:color="auto"/>
                  </w:divBdr>
                </w:div>
                <w:div w:id="740903746">
                  <w:marLeft w:val="0"/>
                  <w:marRight w:val="0"/>
                  <w:marTop w:val="0"/>
                  <w:marBottom w:val="0"/>
                  <w:divBdr>
                    <w:top w:val="none" w:sz="0" w:space="0" w:color="auto"/>
                    <w:left w:val="none" w:sz="0" w:space="0" w:color="auto"/>
                    <w:bottom w:val="none" w:sz="0" w:space="0" w:color="auto"/>
                    <w:right w:val="none" w:sz="0" w:space="0" w:color="auto"/>
                  </w:divBdr>
                  <w:divsChild>
                    <w:div w:id="1269923666">
                      <w:marLeft w:val="0"/>
                      <w:marRight w:val="0"/>
                      <w:marTop w:val="0"/>
                      <w:marBottom w:val="0"/>
                      <w:divBdr>
                        <w:top w:val="none" w:sz="0" w:space="0" w:color="auto"/>
                        <w:left w:val="none" w:sz="0" w:space="0" w:color="auto"/>
                        <w:bottom w:val="none" w:sz="0" w:space="0" w:color="auto"/>
                        <w:right w:val="none" w:sz="0" w:space="0" w:color="auto"/>
                      </w:divBdr>
                      <w:divsChild>
                        <w:div w:id="601453487">
                          <w:marLeft w:val="0"/>
                          <w:marRight w:val="0"/>
                          <w:marTop w:val="0"/>
                          <w:marBottom w:val="0"/>
                          <w:divBdr>
                            <w:top w:val="none" w:sz="0" w:space="0" w:color="auto"/>
                            <w:left w:val="none" w:sz="0" w:space="0" w:color="auto"/>
                            <w:bottom w:val="none" w:sz="0" w:space="0" w:color="auto"/>
                            <w:right w:val="none" w:sz="0" w:space="0" w:color="auto"/>
                          </w:divBdr>
                        </w:div>
                        <w:div w:id="868493343">
                          <w:marLeft w:val="0"/>
                          <w:marRight w:val="0"/>
                          <w:marTop w:val="0"/>
                          <w:marBottom w:val="0"/>
                          <w:divBdr>
                            <w:top w:val="none" w:sz="0" w:space="0" w:color="auto"/>
                            <w:left w:val="none" w:sz="0" w:space="0" w:color="auto"/>
                            <w:bottom w:val="none" w:sz="0" w:space="0" w:color="auto"/>
                            <w:right w:val="none" w:sz="0" w:space="0" w:color="auto"/>
                          </w:divBdr>
                        </w:div>
                      </w:divsChild>
                    </w:div>
                    <w:div w:id="1591692044">
                      <w:marLeft w:val="0"/>
                      <w:marRight w:val="0"/>
                      <w:marTop w:val="0"/>
                      <w:marBottom w:val="0"/>
                      <w:divBdr>
                        <w:top w:val="none" w:sz="0" w:space="0" w:color="auto"/>
                        <w:left w:val="none" w:sz="0" w:space="0" w:color="auto"/>
                        <w:bottom w:val="none" w:sz="0" w:space="0" w:color="auto"/>
                        <w:right w:val="none" w:sz="0" w:space="0" w:color="auto"/>
                      </w:divBdr>
                      <w:divsChild>
                        <w:div w:id="937374691">
                          <w:marLeft w:val="0"/>
                          <w:marRight w:val="0"/>
                          <w:marTop w:val="0"/>
                          <w:marBottom w:val="0"/>
                          <w:divBdr>
                            <w:top w:val="none" w:sz="0" w:space="0" w:color="auto"/>
                            <w:left w:val="none" w:sz="0" w:space="0" w:color="auto"/>
                            <w:bottom w:val="none" w:sz="0" w:space="0" w:color="auto"/>
                            <w:right w:val="none" w:sz="0" w:space="0" w:color="auto"/>
                          </w:divBdr>
                        </w:div>
                        <w:div w:id="866066416">
                          <w:marLeft w:val="0"/>
                          <w:marRight w:val="0"/>
                          <w:marTop w:val="0"/>
                          <w:marBottom w:val="0"/>
                          <w:divBdr>
                            <w:top w:val="none" w:sz="0" w:space="0" w:color="auto"/>
                            <w:left w:val="none" w:sz="0" w:space="0" w:color="auto"/>
                            <w:bottom w:val="none" w:sz="0" w:space="0" w:color="auto"/>
                            <w:right w:val="none" w:sz="0" w:space="0" w:color="auto"/>
                          </w:divBdr>
                        </w:div>
                        <w:div w:id="1190872995">
                          <w:marLeft w:val="0"/>
                          <w:marRight w:val="0"/>
                          <w:marTop w:val="0"/>
                          <w:marBottom w:val="0"/>
                          <w:divBdr>
                            <w:top w:val="none" w:sz="0" w:space="0" w:color="auto"/>
                            <w:left w:val="none" w:sz="0" w:space="0" w:color="auto"/>
                            <w:bottom w:val="none" w:sz="0" w:space="0" w:color="auto"/>
                            <w:right w:val="none" w:sz="0" w:space="0" w:color="auto"/>
                          </w:divBdr>
                        </w:div>
                        <w:div w:id="1633711144">
                          <w:marLeft w:val="0"/>
                          <w:marRight w:val="0"/>
                          <w:marTop w:val="0"/>
                          <w:marBottom w:val="0"/>
                          <w:divBdr>
                            <w:top w:val="none" w:sz="0" w:space="0" w:color="auto"/>
                            <w:left w:val="none" w:sz="0" w:space="0" w:color="auto"/>
                            <w:bottom w:val="none" w:sz="0" w:space="0" w:color="auto"/>
                            <w:right w:val="none" w:sz="0" w:space="0" w:color="auto"/>
                          </w:divBdr>
                        </w:div>
                      </w:divsChild>
                    </w:div>
                    <w:div w:id="748501614">
                      <w:marLeft w:val="0"/>
                      <w:marRight w:val="0"/>
                      <w:marTop w:val="0"/>
                      <w:marBottom w:val="0"/>
                      <w:divBdr>
                        <w:top w:val="none" w:sz="0" w:space="0" w:color="auto"/>
                        <w:left w:val="none" w:sz="0" w:space="0" w:color="auto"/>
                        <w:bottom w:val="none" w:sz="0" w:space="0" w:color="auto"/>
                        <w:right w:val="none" w:sz="0" w:space="0" w:color="auto"/>
                      </w:divBdr>
                    </w:div>
                  </w:divsChild>
                </w:div>
                <w:div w:id="11350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26186">
      <w:bodyDiv w:val="1"/>
      <w:marLeft w:val="0"/>
      <w:marRight w:val="0"/>
      <w:marTop w:val="0"/>
      <w:marBottom w:val="0"/>
      <w:divBdr>
        <w:top w:val="none" w:sz="0" w:space="0" w:color="auto"/>
        <w:left w:val="none" w:sz="0" w:space="0" w:color="auto"/>
        <w:bottom w:val="none" w:sz="0" w:space="0" w:color="auto"/>
        <w:right w:val="none" w:sz="0" w:space="0" w:color="auto"/>
      </w:divBdr>
    </w:div>
    <w:div w:id="557253288">
      <w:bodyDiv w:val="1"/>
      <w:marLeft w:val="0"/>
      <w:marRight w:val="0"/>
      <w:marTop w:val="0"/>
      <w:marBottom w:val="0"/>
      <w:divBdr>
        <w:top w:val="none" w:sz="0" w:space="0" w:color="auto"/>
        <w:left w:val="none" w:sz="0" w:space="0" w:color="auto"/>
        <w:bottom w:val="none" w:sz="0" w:space="0" w:color="auto"/>
        <w:right w:val="none" w:sz="0" w:space="0" w:color="auto"/>
      </w:divBdr>
    </w:div>
    <w:div w:id="561913549">
      <w:bodyDiv w:val="1"/>
      <w:marLeft w:val="0"/>
      <w:marRight w:val="0"/>
      <w:marTop w:val="0"/>
      <w:marBottom w:val="0"/>
      <w:divBdr>
        <w:top w:val="none" w:sz="0" w:space="0" w:color="auto"/>
        <w:left w:val="none" w:sz="0" w:space="0" w:color="auto"/>
        <w:bottom w:val="none" w:sz="0" w:space="0" w:color="auto"/>
        <w:right w:val="none" w:sz="0" w:space="0" w:color="auto"/>
      </w:divBdr>
    </w:div>
    <w:div w:id="605188729">
      <w:bodyDiv w:val="1"/>
      <w:marLeft w:val="0"/>
      <w:marRight w:val="0"/>
      <w:marTop w:val="0"/>
      <w:marBottom w:val="0"/>
      <w:divBdr>
        <w:top w:val="none" w:sz="0" w:space="0" w:color="auto"/>
        <w:left w:val="none" w:sz="0" w:space="0" w:color="auto"/>
        <w:bottom w:val="none" w:sz="0" w:space="0" w:color="auto"/>
        <w:right w:val="none" w:sz="0" w:space="0" w:color="auto"/>
      </w:divBdr>
    </w:div>
    <w:div w:id="673919128">
      <w:bodyDiv w:val="1"/>
      <w:marLeft w:val="0"/>
      <w:marRight w:val="0"/>
      <w:marTop w:val="0"/>
      <w:marBottom w:val="0"/>
      <w:divBdr>
        <w:top w:val="none" w:sz="0" w:space="0" w:color="auto"/>
        <w:left w:val="none" w:sz="0" w:space="0" w:color="auto"/>
        <w:bottom w:val="none" w:sz="0" w:space="0" w:color="auto"/>
        <w:right w:val="none" w:sz="0" w:space="0" w:color="auto"/>
      </w:divBdr>
      <w:divsChild>
        <w:div w:id="1694528808">
          <w:marLeft w:val="0"/>
          <w:marRight w:val="0"/>
          <w:marTop w:val="0"/>
          <w:marBottom w:val="0"/>
          <w:divBdr>
            <w:top w:val="none" w:sz="0" w:space="0" w:color="auto"/>
            <w:left w:val="none" w:sz="0" w:space="0" w:color="auto"/>
            <w:bottom w:val="none" w:sz="0" w:space="0" w:color="auto"/>
            <w:right w:val="none" w:sz="0" w:space="0" w:color="auto"/>
          </w:divBdr>
          <w:divsChild>
            <w:div w:id="10643018">
              <w:marLeft w:val="0"/>
              <w:marRight w:val="0"/>
              <w:marTop w:val="0"/>
              <w:marBottom w:val="0"/>
              <w:divBdr>
                <w:top w:val="none" w:sz="0" w:space="0" w:color="auto"/>
                <w:left w:val="none" w:sz="0" w:space="0" w:color="auto"/>
                <w:bottom w:val="none" w:sz="0" w:space="0" w:color="auto"/>
                <w:right w:val="none" w:sz="0" w:space="0" w:color="auto"/>
              </w:divBdr>
            </w:div>
            <w:div w:id="1912546024">
              <w:marLeft w:val="0"/>
              <w:marRight w:val="0"/>
              <w:marTop w:val="0"/>
              <w:marBottom w:val="0"/>
              <w:divBdr>
                <w:top w:val="none" w:sz="0" w:space="0" w:color="auto"/>
                <w:left w:val="none" w:sz="0" w:space="0" w:color="auto"/>
                <w:bottom w:val="none" w:sz="0" w:space="0" w:color="auto"/>
                <w:right w:val="none" w:sz="0" w:space="0" w:color="auto"/>
              </w:divBdr>
              <w:divsChild>
                <w:div w:id="1717006142">
                  <w:marLeft w:val="0"/>
                  <w:marRight w:val="0"/>
                  <w:marTop w:val="0"/>
                  <w:marBottom w:val="0"/>
                  <w:divBdr>
                    <w:top w:val="none" w:sz="0" w:space="0" w:color="auto"/>
                    <w:left w:val="none" w:sz="0" w:space="0" w:color="auto"/>
                    <w:bottom w:val="none" w:sz="0" w:space="0" w:color="auto"/>
                    <w:right w:val="none" w:sz="0" w:space="0" w:color="auto"/>
                  </w:divBdr>
                  <w:divsChild>
                    <w:div w:id="1732269407">
                      <w:marLeft w:val="0"/>
                      <w:marRight w:val="0"/>
                      <w:marTop w:val="0"/>
                      <w:marBottom w:val="0"/>
                      <w:divBdr>
                        <w:top w:val="none" w:sz="0" w:space="0" w:color="auto"/>
                        <w:left w:val="none" w:sz="0" w:space="0" w:color="auto"/>
                        <w:bottom w:val="none" w:sz="0" w:space="0" w:color="auto"/>
                        <w:right w:val="none" w:sz="0" w:space="0" w:color="auto"/>
                      </w:divBdr>
                    </w:div>
                    <w:div w:id="1284846211">
                      <w:marLeft w:val="0"/>
                      <w:marRight w:val="0"/>
                      <w:marTop w:val="0"/>
                      <w:marBottom w:val="0"/>
                      <w:divBdr>
                        <w:top w:val="none" w:sz="0" w:space="0" w:color="auto"/>
                        <w:left w:val="none" w:sz="0" w:space="0" w:color="auto"/>
                        <w:bottom w:val="none" w:sz="0" w:space="0" w:color="auto"/>
                        <w:right w:val="none" w:sz="0" w:space="0" w:color="auto"/>
                      </w:divBdr>
                    </w:div>
                  </w:divsChild>
                </w:div>
                <w:div w:id="631442414">
                  <w:marLeft w:val="0"/>
                  <w:marRight w:val="0"/>
                  <w:marTop w:val="0"/>
                  <w:marBottom w:val="0"/>
                  <w:divBdr>
                    <w:top w:val="none" w:sz="0" w:space="0" w:color="auto"/>
                    <w:left w:val="none" w:sz="0" w:space="0" w:color="auto"/>
                    <w:bottom w:val="none" w:sz="0" w:space="0" w:color="auto"/>
                    <w:right w:val="none" w:sz="0" w:space="0" w:color="auto"/>
                  </w:divBdr>
                  <w:divsChild>
                    <w:div w:id="1322583503">
                      <w:marLeft w:val="0"/>
                      <w:marRight w:val="0"/>
                      <w:marTop w:val="0"/>
                      <w:marBottom w:val="0"/>
                      <w:divBdr>
                        <w:top w:val="none" w:sz="0" w:space="0" w:color="auto"/>
                        <w:left w:val="none" w:sz="0" w:space="0" w:color="auto"/>
                        <w:bottom w:val="none" w:sz="0" w:space="0" w:color="auto"/>
                        <w:right w:val="none" w:sz="0" w:space="0" w:color="auto"/>
                      </w:divBdr>
                    </w:div>
                    <w:div w:id="1788432485">
                      <w:marLeft w:val="0"/>
                      <w:marRight w:val="0"/>
                      <w:marTop w:val="0"/>
                      <w:marBottom w:val="0"/>
                      <w:divBdr>
                        <w:top w:val="none" w:sz="0" w:space="0" w:color="auto"/>
                        <w:left w:val="none" w:sz="0" w:space="0" w:color="auto"/>
                        <w:bottom w:val="none" w:sz="0" w:space="0" w:color="auto"/>
                        <w:right w:val="none" w:sz="0" w:space="0" w:color="auto"/>
                      </w:divBdr>
                    </w:div>
                    <w:div w:id="1525753787">
                      <w:marLeft w:val="0"/>
                      <w:marRight w:val="0"/>
                      <w:marTop w:val="0"/>
                      <w:marBottom w:val="0"/>
                      <w:divBdr>
                        <w:top w:val="none" w:sz="0" w:space="0" w:color="auto"/>
                        <w:left w:val="none" w:sz="0" w:space="0" w:color="auto"/>
                        <w:bottom w:val="none" w:sz="0" w:space="0" w:color="auto"/>
                        <w:right w:val="none" w:sz="0" w:space="0" w:color="auto"/>
                      </w:divBdr>
                    </w:div>
                    <w:div w:id="1258295541">
                      <w:marLeft w:val="0"/>
                      <w:marRight w:val="0"/>
                      <w:marTop w:val="0"/>
                      <w:marBottom w:val="0"/>
                      <w:divBdr>
                        <w:top w:val="none" w:sz="0" w:space="0" w:color="auto"/>
                        <w:left w:val="none" w:sz="0" w:space="0" w:color="auto"/>
                        <w:bottom w:val="none" w:sz="0" w:space="0" w:color="auto"/>
                        <w:right w:val="none" w:sz="0" w:space="0" w:color="auto"/>
                      </w:divBdr>
                    </w:div>
                  </w:divsChild>
                </w:div>
                <w:div w:id="1011369575">
                  <w:marLeft w:val="0"/>
                  <w:marRight w:val="0"/>
                  <w:marTop w:val="0"/>
                  <w:marBottom w:val="0"/>
                  <w:divBdr>
                    <w:top w:val="none" w:sz="0" w:space="0" w:color="auto"/>
                    <w:left w:val="none" w:sz="0" w:space="0" w:color="auto"/>
                    <w:bottom w:val="none" w:sz="0" w:space="0" w:color="auto"/>
                    <w:right w:val="none" w:sz="0" w:space="0" w:color="auto"/>
                  </w:divBdr>
                </w:div>
              </w:divsChild>
            </w:div>
            <w:div w:id="8124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2513">
      <w:bodyDiv w:val="1"/>
      <w:marLeft w:val="0"/>
      <w:marRight w:val="0"/>
      <w:marTop w:val="0"/>
      <w:marBottom w:val="0"/>
      <w:divBdr>
        <w:top w:val="none" w:sz="0" w:space="0" w:color="auto"/>
        <w:left w:val="none" w:sz="0" w:space="0" w:color="auto"/>
        <w:bottom w:val="none" w:sz="0" w:space="0" w:color="auto"/>
        <w:right w:val="none" w:sz="0" w:space="0" w:color="auto"/>
      </w:divBdr>
    </w:div>
    <w:div w:id="1279878265">
      <w:bodyDiv w:val="1"/>
      <w:marLeft w:val="0"/>
      <w:marRight w:val="0"/>
      <w:marTop w:val="0"/>
      <w:marBottom w:val="0"/>
      <w:divBdr>
        <w:top w:val="none" w:sz="0" w:space="0" w:color="auto"/>
        <w:left w:val="none" w:sz="0" w:space="0" w:color="auto"/>
        <w:bottom w:val="none" w:sz="0" w:space="0" w:color="auto"/>
        <w:right w:val="none" w:sz="0" w:space="0" w:color="auto"/>
      </w:divBdr>
    </w:div>
    <w:div w:id="1298799249">
      <w:bodyDiv w:val="1"/>
      <w:marLeft w:val="0"/>
      <w:marRight w:val="0"/>
      <w:marTop w:val="0"/>
      <w:marBottom w:val="0"/>
      <w:divBdr>
        <w:top w:val="none" w:sz="0" w:space="0" w:color="auto"/>
        <w:left w:val="none" w:sz="0" w:space="0" w:color="auto"/>
        <w:bottom w:val="none" w:sz="0" w:space="0" w:color="auto"/>
        <w:right w:val="none" w:sz="0" w:space="0" w:color="auto"/>
      </w:divBdr>
    </w:div>
    <w:div w:id="1390615203">
      <w:bodyDiv w:val="1"/>
      <w:marLeft w:val="0"/>
      <w:marRight w:val="0"/>
      <w:marTop w:val="0"/>
      <w:marBottom w:val="0"/>
      <w:divBdr>
        <w:top w:val="none" w:sz="0" w:space="0" w:color="auto"/>
        <w:left w:val="none" w:sz="0" w:space="0" w:color="auto"/>
        <w:bottom w:val="none" w:sz="0" w:space="0" w:color="auto"/>
        <w:right w:val="none" w:sz="0" w:space="0" w:color="auto"/>
      </w:divBdr>
    </w:div>
    <w:div w:id="1576669483">
      <w:bodyDiv w:val="1"/>
      <w:marLeft w:val="0"/>
      <w:marRight w:val="0"/>
      <w:marTop w:val="0"/>
      <w:marBottom w:val="0"/>
      <w:divBdr>
        <w:top w:val="none" w:sz="0" w:space="0" w:color="auto"/>
        <w:left w:val="none" w:sz="0" w:space="0" w:color="auto"/>
        <w:bottom w:val="none" w:sz="0" w:space="0" w:color="auto"/>
        <w:right w:val="none" w:sz="0" w:space="0" w:color="auto"/>
      </w:divBdr>
    </w:div>
    <w:div w:id="1626427953">
      <w:bodyDiv w:val="1"/>
      <w:marLeft w:val="0"/>
      <w:marRight w:val="0"/>
      <w:marTop w:val="0"/>
      <w:marBottom w:val="0"/>
      <w:divBdr>
        <w:top w:val="none" w:sz="0" w:space="0" w:color="auto"/>
        <w:left w:val="none" w:sz="0" w:space="0" w:color="auto"/>
        <w:bottom w:val="none" w:sz="0" w:space="0" w:color="auto"/>
        <w:right w:val="none" w:sz="0" w:space="0" w:color="auto"/>
      </w:divBdr>
    </w:div>
    <w:div w:id="1654601219">
      <w:bodyDiv w:val="1"/>
      <w:marLeft w:val="0"/>
      <w:marRight w:val="0"/>
      <w:marTop w:val="0"/>
      <w:marBottom w:val="0"/>
      <w:divBdr>
        <w:top w:val="none" w:sz="0" w:space="0" w:color="auto"/>
        <w:left w:val="none" w:sz="0" w:space="0" w:color="auto"/>
        <w:bottom w:val="none" w:sz="0" w:space="0" w:color="auto"/>
        <w:right w:val="none" w:sz="0" w:space="0" w:color="auto"/>
      </w:divBdr>
    </w:div>
    <w:div w:id="1752778656">
      <w:bodyDiv w:val="1"/>
      <w:marLeft w:val="0"/>
      <w:marRight w:val="0"/>
      <w:marTop w:val="0"/>
      <w:marBottom w:val="0"/>
      <w:divBdr>
        <w:top w:val="none" w:sz="0" w:space="0" w:color="auto"/>
        <w:left w:val="none" w:sz="0" w:space="0" w:color="auto"/>
        <w:bottom w:val="none" w:sz="0" w:space="0" w:color="auto"/>
        <w:right w:val="none" w:sz="0" w:space="0" w:color="auto"/>
      </w:divBdr>
    </w:div>
    <w:div w:id="1935087624">
      <w:bodyDiv w:val="1"/>
      <w:marLeft w:val="0"/>
      <w:marRight w:val="0"/>
      <w:marTop w:val="0"/>
      <w:marBottom w:val="0"/>
      <w:divBdr>
        <w:top w:val="none" w:sz="0" w:space="0" w:color="auto"/>
        <w:left w:val="none" w:sz="0" w:space="0" w:color="auto"/>
        <w:bottom w:val="none" w:sz="0" w:space="0" w:color="auto"/>
        <w:right w:val="none" w:sz="0" w:space="0" w:color="auto"/>
      </w:divBdr>
    </w:div>
    <w:div w:id="201800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t.curriculog.com/proposal:5251/form" TargetMode="External"/><Relationship Id="rId13" Type="http://schemas.openxmlformats.org/officeDocument/2006/relationships/hyperlink" Target="https://unt.curriculog.com/proposal:4962/for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t.curriculog.com/proposal:5234/for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t.curriculog.com/proposal:5239/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t.curriculog.com/proposal:4961/form" TargetMode="External"/><Relationship Id="rId5" Type="http://schemas.openxmlformats.org/officeDocument/2006/relationships/webSettings" Target="webSettings.xml"/><Relationship Id="rId15" Type="http://schemas.openxmlformats.org/officeDocument/2006/relationships/hyperlink" Target="https://unt.curriculog.com/proposal:4596/form" TargetMode="External"/><Relationship Id="rId10" Type="http://schemas.openxmlformats.org/officeDocument/2006/relationships/hyperlink" Target="https://unt.curriculog.com/proposal:4960/form" TargetMode="External"/><Relationship Id="rId4" Type="http://schemas.openxmlformats.org/officeDocument/2006/relationships/settings" Target="settings.xml"/><Relationship Id="rId9" Type="http://schemas.openxmlformats.org/officeDocument/2006/relationships/hyperlink" Target="https://unt.curriculog.com/proposal:4959/form" TargetMode="External"/><Relationship Id="rId14" Type="http://schemas.openxmlformats.org/officeDocument/2006/relationships/hyperlink" Target="https://unt.curriculog.com/proposal:5205/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09690-3651-46A1-8CCA-48EA75828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Patricia</dc:creator>
  <cp:keywords/>
  <dc:description/>
  <cp:lastModifiedBy>Marshall, Patricia</cp:lastModifiedBy>
  <cp:revision>2</cp:revision>
  <cp:lastPrinted>2018-08-29T19:40:00Z</cp:lastPrinted>
  <dcterms:created xsi:type="dcterms:W3CDTF">2018-10-12T13:47:00Z</dcterms:created>
  <dcterms:modified xsi:type="dcterms:W3CDTF">2018-10-12T13:47:00Z</dcterms:modified>
</cp:coreProperties>
</file>