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1A1245" w:rsidR="001A1245" w:rsidP="001A1245" w:rsidRDefault="001A1245" w14:paraId="6CEB5873" wp14:textId="77777777">
      <w:pPr>
        <w:jc w:val="center"/>
        <w:rPr>
          <w:sz w:val="36"/>
          <w:szCs w:val="36"/>
        </w:rPr>
      </w:pPr>
      <w:r w:rsidRPr="001A1245">
        <w:rPr>
          <w:sz w:val="36"/>
          <w:szCs w:val="36"/>
        </w:rPr>
        <w:t>H.S.I Template Language</w:t>
      </w:r>
    </w:p>
    <w:p xmlns:wp14="http://schemas.microsoft.com/office/word/2010/wordml" w:rsidRPr="001A1245" w:rsidR="001A1245" w:rsidP="001A1245" w:rsidRDefault="001A1245" w14:paraId="4059AD1A" wp14:textId="77777777">
      <w:pPr>
        <w:rPr>
          <w:b/>
        </w:rPr>
      </w:pPr>
      <w:r w:rsidRPr="001A1245">
        <w:rPr>
          <w:b/>
        </w:rPr>
        <w:t>Example 1</w:t>
      </w:r>
    </w:p>
    <w:p xmlns:wp14="http://schemas.microsoft.com/office/word/2010/wordml" w:rsidR="00C16C58" w:rsidP="001A1245" w:rsidRDefault="001A1245" w14:paraId="768BE4F8" wp14:textId="77777777">
      <w:r w:rsidRPr="001A1245">
        <w:t xml:space="preserve">The University </w:t>
      </w:r>
      <w:proofErr w:type="gramStart"/>
      <w:r w:rsidRPr="001A1245">
        <w:t>of</w:t>
      </w:r>
      <w:proofErr w:type="gramEnd"/>
      <w:r w:rsidRPr="001A1245">
        <w:t xml:space="preserve"> North Texas (UNT) serves over 32,000 undergraduate and 7,000 graduate students of which over 50% of the undergraduate population and 20% of the graduate population are underrepresented minority (URM). UNT, the flagship of the UNT system, is typically the 5th to 6th largest university</w:t>
      </w:r>
      <w:r>
        <w:t xml:space="preserve"> </w:t>
      </w:r>
      <w:r w:rsidRPr="001A1245">
        <w:t>within Texas and the 35th largest in the nation. It</w:t>
      </w:r>
      <w:r>
        <w:t xml:space="preserve"> </w:t>
      </w:r>
      <w:r w:rsidRPr="001A1245">
        <w:t xml:space="preserve">is located within the populated Dallas/Fort Worth </w:t>
      </w:r>
      <w:proofErr w:type="spellStart"/>
      <w:r w:rsidRPr="001A1245">
        <w:t>metroplex</w:t>
      </w:r>
      <w:proofErr w:type="spellEnd"/>
      <w:r w:rsidRPr="001A1245">
        <w:t xml:space="preserve"> region (4</w:t>
      </w:r>
      <w:r w:rsidRPr="001A1245">
        <w:rPr>
          <w:vertAlign w:val="superscript"/>
        </w:rPr>
        <w:t>th</w:t>
      </w:r>
      <w:r>
        <w:t xml:space="preserve"> </w:t>
      </w:r>
      <w:r w:rsidRPr="001A1245">
        <w:t>most populated region within the nation</w:t>
      </w:r>
      <w:r>
        <w:t xml:space="preserve"> </w:t>
      </w:r>
      <w:r w:rsidRPr="001A1245">
        <w:t>and with no majority population).UNT is ranked by the Carnegie Classification as a Tier 1 institute and</w:t>
      </w:r>
      <w:r>
        <w:t xml:space="preserve"> </w:t>
      </w:r>
      <w:r w:rsidRPr="001A1245">
        <w:t>was recently recognized as a Hispanic Serving Institute</w:t>
      </w:r>
      <w:r>
        <w:t xml:space="preserve"> </w:t>
      </w:r>
      <w:r w:rsidRPr="001A1245">
        <w:t xml:space="preserve">is thus dedicated to quality mentoring of Ph.D. students and increasing the research efforts and expenditures within the STEM fields. Thus, UNT as the flagship campus for the UNT </w:t>
      </w:r>
      <w:proofErr w:type="spellStart"/>
      <w:r w:rsidRPr="001A1245">
        <w:t>system</w:t>
      </w:r>
      <w:proofErr w:type="gramStart"/>
      <w:r w:rsidRPr="001A1245">
        <w:t>,is</w:t>
      </w:r>
      <w:proofErr w:type="spellEnd"/>
      <w:proofErr w:type="gramEnd"/>
      <w:r w:rsidRPr="001A1245">
        <w:t xml:space="preserve"> primed for </w:t>
      </w:r>
      <w:r>
        <w:t>research and t</w:t>
      </w:r>
      <w:r w:rsidRPr="001A1245">
        <w:t xml:space="preserve">raining opportunities that focus on increasing workforce diversity within the </w:t>
      </w:r>
      <w:r>
        <w:t>science and engineering</w:t>
      </w:r>
      <w:r w:rsidRPr="001A1245">
        <w:t xml:space="preserve"> field</w:t>
      </w:r>
      <w:r>
        <w:t>s</w:t>
      </w:r>
      <w:r w:rsidRPr="001A1245">
        <w:t>.</w:t>
      </w:r>
    </w:p>
    <w:p xmlns:wp14="http://schemas.microsoft.com/office/word/2010/wordml" w:rsidRPr="001A1245" w:rsidR="001A1245" w:rsidP="001A1245" w:rsidRDefault="001A1245" w14:paraId="672A6659" wp14:textId="77777777">
      <w:pPr>
        <w:rPr>
          <w:b/>
        </w:rPr>
      </w:pPr>
    </w:p>
    <w:p xmlns:wp14="http://schemas.microsoft.com/office/word/2010/wordml" w:rsidR="001A1245" w:rsidP="001A1245" w:rsidRDefault="001A1245" w14:paraId="2F55CFC1" wp14:textId="77777777">
      <w:pPr>
        <w:rPr>
          <w:b/>
        </w:rPr>
      </w:pPr>
      <w:r w:rsidRPr="001A1245">
        <w:rPr>
          <w:b/>
        </w:rPr>
        <w:t>Example 2</w:t>
      </w:r>
    </w:p>
    <w:p xmlns:wp14="http://schemas.microsoft.com/office/word/2010/wordml" w:rsidRPr="001A1245" w:rsidR="001A1245" w:rsidP="001A1245" w:rsidRDefault="001A1245" w14:paraId="5F8CCE39" wp14:textId="77777777" wp14:noSpellErr="1">
      <w:r w:rsidR="001A1245">
        <w:rPr/>
        <w:t>As a recently designated ‘Tier One Hispanic Serving Institution’, UNT has established programs of student outreach to undergraduate and high school level</w:t>
      </w:r>
      <w:r w:rsidR="001A1245">
        <w:rPr/>
        <w:t>s</w:t>
      </w:r>
      <w:r w:rsidR="001A1245">
        <w:rPr/>
        <w:t>, including students from underrepresented groups through the McNair Scholars and Texas Academy of Math and Science programs. Undergraduates (including those from UNT Chemistry’s NSF-REU program) and advanced high school students will be actively recruited to team with graduate students on this interdisciplinary research effort during the summer semesters.</w:t>
      </w:r>
      <w:r w:rsidR="001A1245">
        <w:rPr/>
        <w:t xml:space="preserve"> </w:t>
      </w:r>
      <w:bookmarkStart w:name="_GoBack" w:id="0"/>
      <w:bookmarkEnd w:id="0"/>
    </w:p>
    <w:p w:rsidR="7F90552A" w:rsidP="7F90552A" w:rsidRDefault="7F90552A" w14:paraId="78E4DA95" w14:textId="0A537306">
      <w:pPr>
        <w:pStyle w:val="Normal"/>
      </w:pPr>
    </w:p>
    <w:p w:rsidR="4EFC5B16" w:rsidP="7F90552A" w:rsidRDefault="4EFC5B16" w14:paraId="556D6B69" w14:textId="63FF554E">
      <w:pPr>
        <w:pStyle w:val="Normal"/>
        <w:rPr>
          <w:b w:val="1"/>
          <w:bCs w:val="1"/>
        </w:rPr>
      </w:pPr>
      <w:r w:rsidRPr="7F90552A" w:rsidR="4EFC5B16">
        <w:rPr>
          <w:b w:val="1"/>
          <w:bCs w:val="1"/>
        </w:rPr>
        <w:t>Example 3</w:t>
      </w:r>
    </w:p>
    <w:p w:rsidR="2A52B51C" w:rsidP="7F90552A" w:rsidRDefault="2A52B51C" w14:paraId="3B03C377" w14:textId="0D2BACB8">
      <w:pPr>
        <w:pStyle w:val="Normal"/>
        <w:rPr>
          <w:noProof w:val="0"/>
          <w:lang w:val="en-US"/>
        </w:rPr>
      </w:pPr>
      <w:r w:rsidRPr="7F90552A" w:rsidR="2A52B51C">
        <w:rPr>
          <w:noProof w:val="0"/>
          <w:lang w:val="en-US"/>
        </w:rPr>
        <w:t xml:space="preserve">As a PI at a Hispanic-Serving Institution (HSI), the educational objectives are of particular importance to me. UNT is a major R1 research-intensive HSI with over 38,000 students. The UNT College of _____ houses ______ departments (list them out if necessary), As an HSI, the percentage of Hispanic students within the </w:t>
      </w:r>
      <w:r w:rsidRPr="7F90552A" w:rsidR="09A527B5">
        <w:rPr>
          <w:noProof w:val="0"/>
          <w:lang w:val="en-US"/>
        </w:rPr>
        <w:t>_________</w:t>
      </w:r>
      <w:r w:rsidRPr="7F90552A" w:rsidR="2A52B51C">
        <w:rPr>
          <w:noProof w:val="0"/>
          <w:lang w:val="en-US"/>
        </w:rPr>
        <w:t xml:space="preserve"> majors </w:t>
      </w:r>
      <w:proofErr w:type="gramStart"/>
      <w:r w:rsidRPr="7F90552A" w:rsidR="2A52B51C">
        <w:rPr>
          <w:noProof w:val="0"/>
          <w:lang w:val="en-US"/>
        </w:rPr>
        <w:t>is</w:t>
      </w:r>
      <w:proofErr w:type="gramEnd"/>
      <w:r w:rsidRPr="7F90552A" w:rsidR="2A52B51C">
        <w:rPr>
          <w:noProof w:val="0"/>
          <w:lang w:val="en-US"/>
        </w:rPr>
        <w:t xml:space="preserve"> approximately </w:t>
      </w:r>
      <w:r w:rsidRPr="7F90552A" w:rsidR="78E6C862">
        <w:rPr>
          <w:noProof w:val="0"/>
          <w:lang w:val="en-US"/>
        </w:rPr>
        <w:t>____</w:t>
      </w:r>
      <w:r w:rsidRPr="7F90552A" w:rsidR="2A52B51C">
        <w:rPr>
          <w:noProof w:val="0"/>
          <w:lang w:val="en-US"/>
        </w:rPr>
        <w:t xml:space="preserve">%. These students are most often </w:t>
      </w:r>
      <w:r w:rsidRPr="7F90552A" w:rsidR="68F79A4D">
        <w:rPr>
          <w:noProof w:val="0"/>
          <w:lang w:val="en-US"/>
        </w:rPr>
        <w:t>______</w:t>
      </w:r>
      <w:r w:rsidRPr="7F90552A" w:rsidR="2A52B51C">
        <w:rPr>
          <w:noProof w:val="0"/>
          <w:lang w:val="en-US"/>
        </w:rPr>
        <w:t xml:space="preserve"> major. The same trend holds true for other underrepresented groups within these majors, including students who are African American, Asian/Pacific Islander, and/or Native American.</w:t>
      </w:r>
    </w:p>
    <w:p w:rsidR="6D24FCD8" w:rsidP="7F90552A" w:rsidRDefault="6D24FCD8" w14:paraId="11F23871" w14:textId="2EAE2D66">
      <w:pPr>
        <w:pStyle w:val="Normal"/>
        <w:rPr>
          <w:b w:val="1"/>
          <w:bCs w:val="1"/>
        </w:rPr>
      </w:pPr>
      <w:r w:rsidRPr="7F90552A" w:rsidR="6D24FCD8">
        <w:rPr>
          <w:b w:val="1"/>
          <w:bCs w:val="1"/>
        </w:rPr>
        <w:t>(Gather the data of students in departments or colleges from insights 2.0)</w:t>
      </w:r>
    </w:p>
    <w:p w:rsidR="7F90552A" w:rsidP="7F90552A" w:rsidRDefault="7F90552A" w14:paraId="616BF257" w14:textId="6D571F27">
      <w:pPr>
        <w:pStyle w:val="Normal"/>
        <w:rPr>
          <w:b w:val="1"/>
          <w:bCs w:val="1"/>
        </w:rPr>
      </w:pPr>
    </w:p>
    <w:sectPr w:rsidRPr="001A1245" w:rsidR="001A12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45"/>
    <w:rsid w:val="0018098E"/>
    <w:rsid w:val="001A1245"/>
    <w:rsid w:val="00BD7369"/>
    <w:rsid w:val="09A527B5"/>
    <w:rsid w:val="28458BAF"/>
    <w:rsid w:val="2A52B51C"/>
    <w:rsid w:val="4EFC5B16"/>
    <w:rsid w:val="587EA9BC"/>
    <w:rsid w:val="5A1A7A1D"/>
    <w:rsid w:val="5BB64A7E"/>
    <w:rsid w:val="68F79A4D"/>
    <w:rsid w:val="6D24FCD8"/>
    <w:rsid w:val="7609BE7E"/>
    <w:rsid w:val="78E6C862"/>
    <w:rsid w:val="7F90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8570"/>
  <w15:chartTrackingRefBased/>
  <w15:docId w15:val="{684A20B1-25F2-4643-88C7-2ED82C789A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F8A46ECBC44419B3D47552F9B7336" ma:contentTypeVersion="10" ma:contentTypeDescription="Create a new document." ma:contentTypeScope="" ma:versionID="03d59a30733adc0c89ef0b2e47748612">
  <xsd:schema xmlns:xsd="http://www.w3.org/2001/XMLSchema" xmlns:xs="http://www.w3.org/2001/XMLSchema" xmlns:p="http://schemas.microsoft.com/office/2006/metadata/properties" xmlns:ns2="400bb115-fbd9-418b-bae4-f68734b32cc8" targetNamespace="http://schemas.microsoft.com/office/2006/metadata/properties" ma:root="true" ma:fieldsID="070f50ae280fce0e23a4fadaf0c7475b" ns2:_="">
    <xsd:import namespace="400bb115-fbd9-418b-bae4-f68734b32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b115-fbd9-418b-bae4-f68734b32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18002-82CD-4B5C-A19D-4BD80969B46B}"/>
</file>

<file path=customXml/itemProps2.xml><?xml version="1.0" encoding="utf-8"?>
<ds:datastoreItem xmlns:ds="http://schemas.openxmlformats.org/officeDocument/2006/customXml" ds:itemID="{827D6548-39D1-4BC4-8F48-8521DF4F0389}"/>
</file>

<file path=customXml/itemProps3.xml><?xml version="1.0" encoding="utf-8"?>
<ds:datastoreItem xmlns:ds="http://schemas.openxmlformats.org/officeDocument/2006/customXml" ds:itemID="{F285B3A9-C68E-48D4-BCC6-F9162DB0BD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North Texas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Naomi</dc:creator>
  <cp:keywords/>
  <dc:description/>
  <cp:lastModifiedBy>Wood, Naomi</cp:lastModifiedBy>
  <cp:revision>2</cp:revision>
  <dcterms:created xsi:type="dcterms:W3CDTF">2021-07-14T21:42:00Z</dcterms:created>
  <dcterms:modified xsi:type="dcterms:W3CDTF">2021-07-15T15:14:02Z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0x010100706F8A46ECBC44419B3D47552F9B7336</vt:lpwstr>
  </property>
</Properties>
</file>